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5E" w:rsidRDefault="00D44A5E" w:rsidP="001F2807">
      <w:pPr>
        <w:ind w:left="567"/>
        <w:jc w:val="center"/>
        <w:rPr>
          <w:b/>
          <w:sz w:val="8"/>
          <w:szCs w:val="8"/>
          <w:u w:val="single"/>
        </w:rPr>
      </w:pPr>
    </w:p>
    <w:p w:rsidR="00C16EA8" w:rsidRPr="004E0502" w:rsidRDefault="00C16EA8" w:rsidP="001F2807">
      <w:pPr>
        <w:ind w:left="567"/>
        <w:jc w:val="center"/>
        <w:rPr>
          <w:b/>
          <w:sz w:val="8"/>
          <w:szCs w:val="8"/>
          <w:u w:val="single"/>
        </w:rPr>
      </w:pPr>
    </w:p>
    <w:tbl>
      <w:tblPr>
        <w:tblStyle w:val="TableGrid"/>
        <w:tblpPr w:leftFromText="180" w:rightFromText="180" w:vertAnchor="text" w:tblpXSpec="center" w:tblpY="1"/>
        <w:tblOverlap w:val="never"/>
        <w:tblW w:w="9464" w:type="dxa"/>
        <w:tblLayout w:type="fixed"/>
        <w:tblLook w:val="04A0" w:firstRow="1" w:lastRow="0" w:firstColumn="1" w:lastColumn="0" w:noHBand="0" w:noVBand="1"/>
      </w:tblPr>
      <w:tblGrid>
        <w:gridCol w:w="9464"/>
      </w:tblGrid>
      <w:tr w:rsidR="00B92350" w:rsidRPr="0038478E" w:rsidTr="00963250">
        <w:trPr>
          <w:trHeight w:val="14307"/>
        </w:trPr>
        <w:tc>
          <w:tcPr>
            <w:tcW w:w="9464" w:type="dxa"/>
          </w:tcPr>
          <w:p w:rsidR="00B92350" w:rsidRPr="0038478E" w:rsidRDefault="00B92350" w:rsidP="00224F89">
            <w:pPr>
              <w:spacing w:before="120" w:after="120"/>
              <w:jc w:val="center"/>
              <w:rPr>
                <w:rFonts w:ascii="Arial" w:hAnsi="Arial" w:cs="Arial"/>
                <w:b/>
                <w:sz w:val="16"/>
                <w:szCs w:val="16"/>
              </w:rPr>
            </w:pPr>
            <w:r w:rsidRPr="0038478E">
              <w:rPr>
                <w:rFonts w:ascii="Arial" w:hAnsi="Arial" w:cs="Arial"/>
                <w:b/>
                <w:sz w:val="16"/>
                <w:szCs w:val="16"/>
              </w:rPr>
              <w:t xml:space="preserve">Development </w:t>
            </w:r>
            <w:r w:rsidR="00282E9A" w:rsidRPr="0038478E">
              <w:rPr>
                <w:rFonts w:ascii="Arial" w:hAnsi="Arial" w:cs="Arial"/>
                <w:b/>
                <w:sz w:val="16"/>
                <w:szCs w:val="16"/>
              </w:rPr>
              <w:t>Approvals</w:t>
            </w:r>
          </w:p>
          <w:p w:rsidR="006070BD" w:rsidRPr="0038478E" w:rsidRDefault="00B92350" w:rsidP="00224F89">
            <w:pPr>
              <w:pStyle w:val="BodyText"/>
              <w:spacing w:after="80"/>
              <w:rPr>
                <w:rFonts w:ascii="Arial" w:hAnsi="Arial" w:cs="Arial"/>
                <w:color w:val="000000" w:themeColor="text1"/>
                <w:sz w:val="16"/>
                <w:szCs w:val="16"/>
              </w:rPr>
            </w:pPr>
            <w:r w:rsidRPr="0038478E">
              <w:rPr>
                <w:rFonts w:ascii="Arial" w:hAnsi="Arial" w:cs="Arial"/>
                <w:sz w:val="16"/>
                <w:szCs w:val="16"/>
              </w:rPr>
              <w:t>The following Development Applications, Modifications, Reviews or Complying Development Certificat</w:t>
            </w:r>
            <w:r w:rsidR="00150009" w:rsidRPr="0038478E">
              <w:rPr>
                <w:rFonts w:ascii="Arial" w:hAnsi="Arial" w:cs="Arial"/>
                <w:sz w:val="16"/>
                <w:szCs w:val="16"/>
              </w:rPr>
              <w:t xml:space="preserve">es have been </w:t>
            </w:r>
            <w:r w:rsidR="006070BD" w:rsidRPr="0038478E">
              <w:rPr>
                <w:rFonts w:ascii="Arial" w:hAnsi="Arial" w:cs="Arial"/>
                <w:sz w:val="16"/>
                <w:szCs w:val="16"/>
              </w:rPr>
              <w:t>approved</w:t>
            </w:r>
            <w:r w:rsidR="00150009" w:rsidRPr="0038478E">
              <w:rPr>
                <w:rFonts w:ascii="Arial" w:hAnsi="Arial" w:cs="Arial"/>
                <w:sz w:val="16"/>
                <w:szCs w:val="16"/>
              </w:rPr>
              <w:t xml:space="preserve"> by the Snowy Monaro Regional Council </w:t>
            </w:r>
            <w:r w:rsidRPr="0038478E">
              <w:rPr>
                <w:rFonts w:ascii="Arial" w:hAnsi="Arial" w:cs="Arial"/>
                <w:sz w:val="16"/>
                <w:szCs w:val="16"/>
              </w:rPr>
              <w:t xml:space="preserve">in </w:t>
            </w:r>
            <w:r w:rsidR="00585B77">
              <w:rPr>
                <w:rFonts w:ascii="Arial" w:hAnsi="Arial" w:cs="Arial"/>
                <w:sz w:val="16"/>
                <w:szCs w:val="16"/>
              </w:rPr>
              <w:t>September 2023</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559"/>
              <w:gridCol w:w="3127"/>
              <w:gridCol w:w="4093"/>
            </w:tblGrid>
            <w:tr w:rsidR="00FB065C" w:rsidRPr="0038478E" w:rsidTr="00AF68F0">
              <w:trPr>
                <w:gridBefore w:val="1"/>
                <w:wBefore w:w="9" w:type="dxa"/>
                <w:trHeight w:val="376"/>
                <w:jc w:val="center"/>
              </w:trPr>
              <w:tc>
                <w:tcPr>
                  <w:tcW w:w="1559" w:type="dxa"/>
                  <w:tcBorders>
                    <w:right w:val="nil"/>
                  </w:tcBorders>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ind w:left="-929"/>
                    <w:suppressOverlap/>
                    <w:rPr>
                      <w:rFonts w:ascii="Arial" w:hAnsi="Arial" w:cs="Arial"/>
                      <w:sz w:val="16"/>
                      <w:szCs w:val="16"/>
                    </w:rPr>
                  </w:pPr>
                  <w:r w:rsidRPr="0038478E">
                    <w:rPr>
                      <w:rFonts w:ascii="Arial" w:hAnsi="Arial" w:cs="Arial"/>
                      <w:sz w:val="16"/>
                      <w:szCs w:val="16"/>
                    </w:rPr>
                    <w:t>Approvals</w:t>
                  </w:r>
                </w:p>
              </w:tc>
              <w:tc>
                <w:tcPr>
                  <w:tcW w:w="3127" w:type="dxa"/>
                  <w:tcBorders>
                    <w:left w:val="nil"/>
                    <w:right w:val="nil"/>
                  </w:tcBorders>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suppressOverlap/>
                    <w:jc w:val="left"/>
                    <w:rPr>
                      <w:rFonts w:ascii="Arial" w:hAnsi="Arial" w:cs="Arial"/>
                      <w:sz w:val="16"/>
                      <w:szCs w:val="16"/>
                    </w:rPr>
                  </w:pPr>
                  <w:r w:rsidRPr="0038478E">
                    <w:rPr>
                      <w:rFonts w:ascii="Arial" w:hAnsi="Arial" w:cs="Arial"/>
                      <w:sz w:val="16"/>
                      <w:szCs w:val="16"/>
                    </w:rPr>
                    <w:t xml:space="preserve">APPROVALS </w:t>
                  </w:r>
                </w:p>
              </w:tc>
              <w:tc>
                <w:tcPr>
                  <w:tcW w:w="4093" w:type="dxa"/>
                  <w:tcBorders>
                    <w:left w:val="nil"/>
                  </w:tcBorders>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suppressOverlap/>
                    <w:rPr>
                      <w:rFonts w:ascii="Arial" w:hAnsi="Arial" w:cs="Arial"/>
                      <w:sz w:val="16"/>
                      <w:szCs w:val="16"/>
                    </w:rPr>
                  </w:pPr>
                </w:p>
              </w:tc>
            </w:tr>
            <w:tr w:rsidR="00FB065C" w:rsidRPr="0038478E" w:rsidTr="00A4675A">
              <w:trPr>
                <w:gridBefore w:val="1"/>
                <w:wBefore w:w="9" w:type="dxa"/>
                <w:trHeight w:val="395"/>
                <w:jc w:val="center"/>
              </w:trPr>
              <w:tc>
                <w:tcPr>
                  <w:tcW w:w="1559" w:type="dxa"/>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suppressOverlap/>
                    <w:rPr>
                      <w:rFonts w:ascii="Arial" w:hAnsi="Arial" w:cs="Arial"/>
                      <w:sz w:val="16"/>
                      <w:szCs w:val="16"/>
                    </w:rPr>
                  </w:pPr>
                  <w:r w:rsidRPr="0038478E">
                    <w:rPr>
                      <w:rFonts w:ascii="Arial" w:hAnsi="Arial" w:cs="Arial"/>
                      <w:sz w:val="16"/>
                      <w:szCs w:val="16"/>
                    </w:rPr>
                    <w:t>Ref</w:t>
                  </w:r>
                </w:p>
              </w:tc>
              <w:tc>
                <w:tcPr>
                  <w:tcW w:w="3127" w:type="dxa"/>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suppressOverlap/>
                    <w:jc w:val="left"/>
                    <w:rPr>
                      <w:rFonts w:ascii="Arial" w:hAnsi="Arial" w:cs="Arial"/>
                      <w:sz w:val="16"/>
                      <w:szCs w:val="16"/>
                    </w:rPr>
                  </w:pPr>
                  <w:r w:rsidRPr="0038478E">
                    <w:rPr>
                      <w:rFonts w:ascii="Arial" w:hAnsi="Arial" w:cs="Arial"/>
                      <w:sz w:val="16"/>
                      <w:szCs w:val="16"/>
                    </w:rPr>
                    <w:t>Land</w:t>
                  </w:r>
                </w:p>
              </w:tc>
              <w:tc>
                <w:tcPr>
                  <w:tcW w:w="4093" w:type="dxa"/>
                  <w:shd w:val="clear" w:color="auto" w:fill="C6D9F1" w:themeFill="text2" w:themeFillTint="33"/>
                </w:tcPr>
                <w:p w:rsidR="00FB065C" w:rsidRPr="0038478E" w:rsidRDefault="00FB065C" w:rsidP="00585B77">
                  <w:pPr>
                    <w:pStyle w:val="Heading1"/>
                    <w:framePr w:hSpace="180" w:wrap="around" w:vAnchor="text" w:hAnchor="text" w:xAlign="center" w:y="1"/>
                    <w:spacing w:before="40" w:after="40"/>
                    <w:suppressOverlap/>
                    <w:rPr>
                      <w:rFonts w:ascii="Arial" w:hAnsi="Arial" w:cs="Arial"/>
                      <w:sz w:val="16"/>
                      <w:szCs w:val="16"/>
                    </w:rPr>
                  </w:pPr>
                  <w:r w:rsidRPr="0038478E">
                    <w:rPr>
                      <w:rFonts w:ascii="Arial" w:hAnsi="Arial" w:cs="Arial"/>
                      <w:sz w:val="16"/>
                      <w:szCs w:val="16"/>
                    </w:rPr>
                    <w:t xml:space="preserve">Development </w:t>
                  </w:r>
                </w:p>
              </w:tc>
            </w:tr>
            <w:tr w:rsidR="0037152E" w:rsidRPr="006D3A8D" w:rsidTr="00A97A55">
              <w:trPr>
                <w:gridBefore w:val="1"/>
                <w:wBefore w:w="9" w:type="dxa"/>
                <w:trHeight w:val="113"/>
                <w:jc w:val="center"/>
              </w:trPr>
              <w:tc>
                <w:tcPr>
                  <w:tcW w:w="1559" w:type="dxa"/>
                </w:tcPr>
                <w:p w:rsidR="0037152E" w:rsidRPr="005938A2" w:rsidRDefault="00342E64" w:rsidP="00585B77">
                  <w:pPr>
                    <w:framePr w:hSpace="180" w:wrap="around" w:vAnchor="text" w:hAnchor="text" w:xAlign="center" w:y="1"/>
                    <w:widowControl w:val="0"/>
                    <w:tabs>
                      <w:tab w:val="left" w:pos="360"/>
                      <w:tab w:val="left" w:pos="720"/>
                      <w:tab w:val="left" w:pos="1080"/>
                      <w:tab w:val="left" w:pos="1440"/>
                      <w:tab w:val="left" w:pos="1800"/>
                      <w:tab w:val="left" w:pos="2160"/>
                      <w:tab w:val="left" w:pos="2520"/>
                    </w:tabs>
                    <w:autoSpaceDE w:val="0"/>
                    <w:autoSpaceDN w:val="0"/>
                    <w:adjustRightInd w:val="0"/>
                    <w:suppressOverlap/>
                    <w:rPr>
                      <w:rFonts w:asciiTheme="minorHAnsi" w:hAnsiTheme="minorHAnsi" w:cstheme="minorHAnsi"/>
                      <w:sz w:val="20"/>
                    </w:rPr>
                  </w:pPr>
                  <w:r>
                    <w:rPr>
                      <w:rFonts w:asciiTheme="minorHAnsi" w:hAnsiTheme="minorHAnsi" w:cstheme="minorHAnsi"/>
                      <w:sz w:val="20"/>
                    </w:rPr>
                    <w:t>18.2023.6.1</w:t>
                  </w:r>
                </w:p>
              </w:tc>
              <w:tc>
                <w:tcPr>
                  <w:tcW w:w="3127" w:type="dxa"/>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7 Jindalee Street Berridale</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3 DP 261695</w:t>
                  </w:r>
                </w:p>
              </w:tc>
              <w:tc>
                <w:tcPr>
                  <w:tcW w:w="4093" w:type="dxa"/>
                </w:tcPr>
                <w:p w:rsidR="0037152E"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Fire Service Upgrade</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0001E6" w:rsidRPr="005938A2" w:rsidRDefault="00342E64" w:rsidP="00585B77">
                  <w:pPr>
                    <w:framePr w:hSpace="180" w:wrap="around" w:vAnchor="text" w:hAnchor="text" w:xAlign="center" w:y="1"/>
                    <w:spacing w:before="40" w:after="40"/>
                    <w:suppressOverlap/>
                    <w:jc w:val="both"/>
                    <w:rPr>
                      <w:rFonts w:asciiTheme="minorHAnsi" w:hAnsiTheme="minorHAnsi" w:cstheme="minorHAnsi"/>
                      <w:sz w:val="20"/>
                    </w:rPr>
                  </w:pPr>
                  <w:r>
                    <w:rPr>
                      <w:rFonts w:asciiTheme="minorHAnsi" w:hAnsiTheme="minorHAnsi" w:cstheme="minorHAnsi"/>
                      <w:sz w:val="20"/>
                    </w:rPr>
                    <w:t>18.2023.7.1</w:t>
                  </w:r>
                </w:p>
              </w:tc>
              <w:tc>
                <w:tcPr>
                  <w:tcW w:w="3127" w:type="dxa"/>
                  <w:tcBorders>
                    <w:top w:val="single" w:sz="4" w:space="0" w:color="auto"/>
                    <w:left w:val="single" w:sz="4" w:space="0" w:color="auto"/>
                    <w:bottom w:val="single" w:sz="4" w:space="0" w:color="auto"/>
                    <w:right w:val="single" w:sz="4" w:space="0" w:color="auto"/>
                  </w:tcBorders>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1 Binalong Street Cooma</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20 DP 1285415</w:t>
                  </w:r>
                </w:p>
              </w:tc>
              <w:tc>
                <w:tcPr>
                  <w:tcW w:w="4093" w:type="dxa"/>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Fire Service Upgrade</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10.2023.89.1</w:t>
                  </w:r>
                </w:p>
              </w:tc>
              <w:tc>
                <w:tcPr>
                  <w:tcW w:w="3127" w:type="dxa"/>
                  <w:tcBorders>
                    <w:top w:val="single" w:sz="4" w:space="0" w:color="auto"/>
                    <w:left w:val="single" w:sz="4" w:space="0" w:color="auto"/>
                    <w:bottom w:val="single" w:sz="4" w:space="0" w:color="auto"/>
                    <w:right w:val="single" w:sz="4" w:space="0" w:color="auto"/>
                  </w:tcBorders>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845 Avonside Road Avonside</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2 DP 625856</w:t>
                  </w:r>
                </w:p>
              </w:tc>
              <w:tc>
                <w:tcPr>
                  <w:tcW w:w="4093" w:type="dxa"/>
                  <w:tcBorders>
                    <w:top w:val="single" w:sz="4" w:space="0" w:color="auto"/>
                    <w:left w:val="single" w:sz="4" w:space="0" w:color="auto"/>
                    <w:bottom w:val="single" w:sz="4" w:space="0" w:color="auto"/>
                    <w:right w:val="single" w:sz="4" w:space="0" w:color="auto"/>
                  </w:tcBorders>
                </w:tcPr>
                <w:p w:rsidR="0037152E" w:rsidRPr="00C80DF3"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2 lot subdivision</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615D1F" w:rsidRPr="005938A2" w:rsidRDefault="00342E64" w:rsidP="00585B77">
                  <w:pPr>
                    <w:framePr w:hSpace="180" w:wrap="around" w:vAnchor="text" w:hAnchor="text" w:xAlign="center" w:y="1"/>
                    <w:spacing w:before="40" w:after="40"/>
                    <w:suppressOverlap/>
                    <w:jc w:val="both"/>
                    <w:rPr>
                      <w:rFonts w:asciiTheme="minorHAnsi" w:hAnsiTheme="minorHAnsi" w:cstheme="minorHAnsi"/>
                      <w:sz w:val="20"/>
                    </w:rPr>
                  </w:pPr>
                  <w:r>
                    <w:rPr>
                      <w:rFonts w:asciiTheme="minorHAnsi" w:hAnsiTheme="minorHAnsi" w:cstheme="minorHAnsi"/>
                      <w:sz w:val="20"/>
                    </w:rPr>
                    <w:t>10.2020.4101.2</w:t>
                  </w:r>
                </w:p>
              </w:tc>
              <w:tc>
                <w:tcPr>
                  <w:tcW w:w="3127" w:type="dxa"/>
                  <w:tcBorders>
                    <w:top w:val="single" w:sz="4" w:space="0" w:color="auto"/>
                    <w:left w:val="single" w:sz="4" w:space="0" w:color="auto"/>
                    <w:bottom w:val="single" w:sz="4" w:space="0" w:color="auto"/>
                    <w:right w:val="single" w:sz="4" w:space="0" w:color="auto"/>
                  </w:tcBorders>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1A Abbott Street Jindabyne</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11 DP 1246197</w:t>
                  </w:r>
                </w:p>
              </w:tc>
              <w:tc>
                <w:tcPr>
                  <w:tcW w:w="4093" w:type="dxa"/>
                  <w:tcBorders>
                    <w:top w:val="single" w:sz="4" w:space="0" w:color="auto"/>
                    <w:left w:val="single" w:sz="4" w:space="0" w:color="auto"/>
                    <w:bottom w:val="single" w:sz="4" w:space="0" w:color="auto"/>
                    <w:right w:val="single" w:sz="4" w:space="0" w:color="auto"/>
                  </w:tcBorders>
                </w:tcPr>
                <w:p w:rsidR="007564F6"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Construction of a Attached Dual Occupancy</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suppressOverlap/>
                    <w:jc w:val="both"/>
                    <w:rPr>
                      <w:rFonts w:asciiTheme="minorHAnsi" w:hAnsiTheme="minorHAnsi" w:cstheme="minorHAnsi"/>
                      <w:sz w:val="20"/>
                    </w:rPr>
                  </w:pPr>
                  <w:r>
                    <w:rPr>
                      <w:rFonts w:asciiTheme="minorHAnsi" w:hAnsiTheme="minorHAnsi" w:cstheme="minorHAnsi"/>
                      <w:sz w:val="20"/>
                    </w:rPr>
                    <w:t>10.2022.210.2</w:t>
                  </w:r>
                </w:p>
              </w:tc>
              <w:tc>
                <w:tcPr>
                  <w:tcW w:w="3127" w:type="dxa"/>
                  <w:tcBorders>
                    <w:top w:val="single" w:sz="4" w:space="0" w:color="auto"/>
                    <w:left w:val="single" w:sz="4" w:space="0" w:color="auto"/>
                    <w:bottom w:val="single" w:sz="4" w:space="0" w:color="auto"/>
                    <w:right w:val="single" w:sz="4" w:space="0" w:color="auto"/>
                  </w:tcBorders>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Kosciuszko Road Jindabyne</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1 DP 127884</w:t>
                  </w:r>
                </w:p>
              </w:tc>
              <w:tc>
                <w:tcPr>
                  <w:tcW w:w="4093" w:type="dxa"/>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Amend/Delete Conditions of Consent</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ind w:right="175"/>
                    <w:suppressOverlap/>
                    <w:jc w:val="both"/>
                    <w:rPr>
                      <w:rFonts w:asciiTheme="minorHAnsi" w:hAnsiTheme="minorHAnsi" w:cstheme="minorHAnsi"/>
                      <w:sz w:val="20"/>
                    </w:rPr>
                  </w:pPr>
                  <w:r>
                    <w:rPr>
                      <w:rFonts w:asciiTheme="minorHAnsi" w:hAnsiTheme="minorHAnsi" w:cstheme="minorHAnsi"/>
                      <w:sz w:val="20"/>
                    </w:rPr>
                    <w:t>10.2023.244.1</w:t>
                  </w:r>
                </w:p>
              </w:tc>
              <w:tc>
                <w:tcPr>
                  <w:tcW w:w="3127" w:type="dxa"/>
                  <w:tcBorders>
                    <w:top w:val="single" w:sz="4" w:space="0" w:color="auto"/>
                    <w:left w:val="single" w:sz="4" w:space="0" w:color="auto"/>
                    <w:bottom w:val="single" w:sz="4" w:space="0" w:color="auto"/>
                    <w:right w:val="single" w:sz="4" w:space="0" w:color="auto"/>
                  </w:tcBorders>
                </w:tcPr>
                <w:p w:rsidR="000C5767"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2 Gullie Road Moonbah</w:t>
                  </w:r>
                </w:p>
                <w:p w:rsidR="00342E64"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1 DP 1293770</w:t>
                  </w:r>
                </w:p>
              </w:tc>
              <w:tc>
                <w:tcPr>
                  <w:tcW w:w="4093" w:type="dxa"/>
                  <w:tcBorders>
                    <w:top w:val="single" w:sz="4" w:space="0" w:color="auto"/>
                    <w:left w:val="single" w:sz="4" w:space="0" w:color="auto"/>
                    <w:bottom w:val="single" w:sz="4" w:space="0" w:color="auto"/>
                    <w:right w:val="single" w:sz="4" w:space="0" w:color="auto"/>
                  </w:tcBorders>
                </w:tcPr>
                <w:p w:rsidR="0037152E" w:rsidRPr="005938A2" w:rsidRDefault="00342E64"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Dual Occupancy – Second Dwelling</w:t>
                  </w:r>
                </w:p>
              </w:tc>
            </w:tr>
            <w:tr w:rsidR="0037152E"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tcPr>
                <w:p w:rsidR="0037152E" w:rsidRPr="005938A2" w:rsidRDefault="00F83011" w:rsidP="00585B77">
                  <w:pPr>
                    <w:framePr w:hSpace="180" w:wrap="around" w:vAnchor="text" w:hAnchor="text" w:xAlign="center" w:y="1"/>
                    <w:spacing w:before="40" w:after="40"/>
                    <w:suppressOverlap/>
                    <w:jc w:val="both"/>
                    <w:rPr>
                      <w:rFonts w:asciiTheme="minorHAnsi" w:hAnsiTheme="minorHAnsi" w:cstheme="minorHAnsi"/>
                      <w:sz w:val="20"/>
                    </w:rPr>
                  </w:pPr>
                  <w:r>
                    <w:rPr>
                      <w:rFonts w:asciiTheme="minorHAnsi" w:hAnsiTheme="minorHAnsi" w:cstheme="minorHAnsi"/>
                      <w:sz w:val="20"/>
                    </w:rPr>
                    <w:t>10.2019.4116.4</w:t>
                  </w:r>
                </w:p>
              </w:tc>
              <w:tc>
                <w:tcPr>
                  <w:tcW w:w="3127" w:type="dxa"/>
                  <w:tcBorders>
                    <w:top w:val="single" w:sz="4" w:space="0" w:color="auto"/>
                    <w:left w:val="single" w:sz="4" w:space="0" w:color="auto"/>
                    <w:bottom w:val="single" w:sz="4" w:space="0" w:color="auto"/>
                    <w:right w:val="single" w:sz="4" w:space="0" w:color="auto"/>
                  </w:tcBorders>
                </w:tcPr>
                <w:p w:rsidR="000C5767" w:rsidRDefault="00F83011"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32 Jillamatong Street Jindabyne</w:t>
                  </w:r>
                </w:p>
                <w:p w:rsidR="00F83011" w:rsidRPr="005938A2" w:rsidRDefault="00F83011"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Lot 1 DP 1273144</w:t>
                  </w:r>
                </w:p>
              </w:tc>
              <w:tc>
                <w:tcPr>
                  <w:tcW w:w="4093" w:type="dxa"/>
                  <w:tcBorders>
                    <w:top w:val="single" w:sz="4" w:space="0" w:color="auto"/>
                    <w:left w:val="single" w:sz="4" w:space="0" w:color="auto"/>
                    <w:bottom w:val="single" w:sz="4" w:space="0" w:color="auto"/>
                    <w:right w:val="single" w:sz="4" w:space="0" w:color="auto"/>
                  </w:tcBorders>
                </w:tcPr>
                <w:p w:rsidR="0037152E" w:rsidRPr="005938A2" w:rsidRDefault="00F83011" w:rsidP="00585B77">
                  <w:pPr>
                    <w:framePr w:hSpace="180" w:wrap="around" w:vAnchor="text" w:hAnchor="text" w:xAlign="center" w:y="1"/>
                    <w:spacing w:before="40" w:after="40"/>
                    <w:suppressOverlap/>
                    <w:rPr>
                      <w:rFonts w:asciiTheme="minorHAnsi" w:hAnsiTheme="minorHAnsi" w:cstheme="minorHAnsi"/>
                      <w:sz w:val="20"/>
                    </w:rPr>
                  </w:pPr>
                  <w:r>
                    <w:rPr>
                      <w:rFonts w:asciiTheme="minorHAnsi" w:hAnsiTheme="minorHAnsi" w:cstheme="minorHAnsi"/>
                      <w:sz w:val="20"/>
                    </w:rPr>
                    <w:t>Internal layout changes &amp; external changes to building and carpark</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autoSpaceDE w:val="0"/>
                    <w:autoSpaceDN w:val="0"/>
                    <w:adjustRightInd w:val="0"/>
                    <w:suppressOverlap/>
                    <w:rPr>
                      <w:rFonts w:asciiTheme="minorHAnsi" w:hAnsiTheme="minorHAnsi" w:cstheme="minorHAnsi"/>
                      <w:color w:val="000000"/>
                      <w:sz w:val="20"/>
                    </w:rPr>
                  </w:pPr>
                  <w:r>
                    <w:rPr>
                      <w:rFonts w:asciiTheme="minorHAnsi" w:hAnsiTheme="minorHAnsi" w:cstheme="minorHAnsi"/>
                      <w:color w:val="000000"/>
                      <w:sz w:val="20"/>
                    </w:rPr>
                    <w:t>10.2022.383.2</w:t>
                  </w:r>
                </w:p>
              </w:tc>
              <w:tc>
                <w:tcPr>
                  <w:tcW w:w="3127" w:type="dxa"/>
                  <w:tcBorders>
                    <w:top w:val="single" w:sz="4" w:space="0" w:color="auto"/>
                    <w:left w:val="single" w:sz="4" w:space="0" w:color="auto"/>
                    <w:bottom w:val="single" w:sz="4" w:space="0" w:color="auto"/>
                    <w:right w:val="single" w:sz="4" w:space="0" w:color="auto"/>
                  </w:tcBorders>
                  <w:vAlign w:val="bottom"/>
                </w:tcPr>
                <w:p w:rsidR="000C5767" w:rsidRDefault="00F83011" w:rsidP="00585B77">
                  <w:pPr>
                    <w:framePr w:hSpace="180" w:wrap="around" w:vAnchor="text" w:hAnchor="text" w:xAlign="center" w:y="1"/>
                    <w:autoSpaceDE w:val="0"/>
                    <w:autoSpaceDN w:val="0"/>
                    <w:adjustRightInd w:val="0"/>
                    <w:suppressOverlap/>
                    <w:rPr>
                      <w:rFonts w:asciiTheme="minorHAnsi" w:hAnsiTheme="minorHAnsi" w:cstheme="minorHAnsi"/>
                      <w:color w:val="000000"/>
                      <w:sz w:val="20"/>
                    </w:rPr>
                  </w:pPr>
                  <w:r>
                    <w:rPr>
                      <w:rFonts w:asciiTheme="minorHAnsi" w:hAnsiTheme="minorHAnsi" w:cstheme="minorHAnsi"/>
                      <w:color w:val="000000"/>
                      <w:sz w:val="20"/>
                    </w:rPr>
                    <w:t>45 Kunama Drive East Jindabyne</w:t>
                  </w:r>
                </w:p>
                <w:p w:rsidR="00F83011" w:rsidRPr="005938A2" w:rsidRDefault="00F83011" w:rsidP="00585B77">
                  <w:pPr>
                    <w:framePr w:hSpace="180" w:wrap="around" w:vAnchor="text" w:hAnchor="text" w:xAlign="center" w:y="1"/>
                    <w:autoSpaceDE w:val="0"/>
                    <w:autoSpaceDN w:val="0"/>
                    <w:adjustRightInd w:val="0"/>
                    <w:suppressOverlap/>
                    <w:rPr>
                      <w:rFonts w:asciiTheme="minorHAnsi" w:hAnsiTheme="minorHAnsi" w:cstheme="minorHAnsi"/>
                      <w:color w:val="000000"/>
                      <w:sz w:val="20"/>
                    </w:rPr>
                  </w:pPr>
                  <w:r>
                    <w:rPr>
                      <w:rFonts w:asciiTheme="minorHAnsi" w:hAnsiTheme="minorHAnsi" w:cstheme="minorHAnsi"/>
                      <w:color w:val="000000"/>
                      <w:sz w:val="20"/>
                    </w:rPr>
                    <w:t>Lot 2 DP 1267035</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autoSpaceDE w:val="0"/>
                    <w:autoSpaceDN w:val="0"/>
                    <w:adjustRightInd w:val="0"/>
                    <w:suppressOverlap/>
                    <w:rPr>
                      <w:rFonts w:asciiTheme="minorHAnsi" w:hAnsiTheme="minorHAnsi" w:cstheme="minorHAnsi"/>
                      <w:color w:val="000000"/>
                      <w:sz w:val="20"/>
                    </w:rPr>
                  </w:pPr>
                  <w:r>
                    <w:rPr>
                      <w:rFonts w:asciiTheme="minorHAnsi" w:hAnsiTheme="minorHAnsi" w:cstheme="minorHAnsi"/>
                      <w:color w:val="000000"/>
                      <w:sz w:val="20"/>
                    </w:rPr>
                    <w:t>Amend floor and elevations plans and Staging</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10.2022.232.2</w:t>
                  </w:r>
                </w:p>
              </w:tc>
              <w:tc>
                <w:tcPr>
                  <w:tcW w:w="3127" w:type="dxa"/>
                  <w:tcBorders>
                    <w:top w:val="single" w:sz="4" w:space="0" w:color="auto"/>
                    <w:left w:val="single" w:sz="4" w:space="0" w:color="auto"/>
                    <w:bottom w:val="single" w:sz="4" w:space="0" w:color="auto"/>
                    <w:right w:val="single" w:sz="4" w:space="0" w:color="auto"/>
                  </w:tcBorders>
                  <w:vAlign w:val="bottom"/>
                </w:tcPr>
                <w:p w:rsidR="000C5767"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Barry Way Jindabyne</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17 DP 1035279</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Modification to specific civil engineering conditions</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10.2023.189.1</w:t>
                  </w:r>
                </w:p>
              </w:tc>
              <w:tc>
                <w:tcPr>
                  <w:tcW w:w="3127" w:type="dxa"/>
                  <w:tcBorders>
                    <w:top w:val="single" w:sz="4" w:space="0" w:color="auto"/>
                    <w:left w:val="single" w:sz="4" w:space="0" w:color="auto"/>
                    <w:bottom w:val="single" w:sz="4" w:space="0" w:color="auto"/>
                    <w:right w:val="single" w:sz="4" w:space="0" w:color="auto"/>
                  </w:tcBorders>
                  <w:vAlign w:val="bottom"/>
                </w:tcPr>
                <w:p w:rsidR="000C5767"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57 Post Office Land Crackenback</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7 DP 866578</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Secondary dwelling</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10.2023.77.1</w:t>
                  </w:r>
                </w:p>
              </w:tc>
              <w:tc>
                <w:tcPr>
                  <w:tcW w:w="3127" w:type="dxa"/>
                  <w:tcBorders>
                    <w:top w:val="single" w:sz="4" w:space="0" w:color="auto"/>
                    <w:left w:val="single" w:sz="4" w:space="0" w:color="auto"/>
                    <w:bottom w:val="single" w:sz="4" w:space="0" w:color="auto"/>
                    <w:right w:val="single" w:sz="4" w:space="0" w:color="auto"/>
                  </w:tcBorders>
                  <w:vAlign w:val="bottom"/>
                </w:tcPr>
                <w:p w:rsidR="000C5767"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37 Lambie Street Cooma</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 DP 733949</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B25E4C"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Alterations and additions to residential development</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10.2021.16.2</w:t>
                  </w:r>
                </w:p>
              </w:tc>
              <w:tc>
                <w:tcPr>
                  <w:tcW w:w="3127" w:type="dxa"/>
                  <w:tcBorders>
                    <w:top w:val="single" w:sz="4" w:space="0" w:color="auto"/>
                    <w:left w:val="single" w:sz="4" w:space="0" w:color="auto"/>
                    <w:bottom w:val="single" w:sz="4" w:space="0" w:color="auto"/>
                    <w:right w:val="single" w:sz="4" w:space="0" w:color="auto"/>
                  </w:tcBorders>
                  <w:vAlign w:val="bottom"/>
                </w:tcPr>
                <w:p w:rsidR="000C5767"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Westons Road Crackenback</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402 DP 841251</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Delete Conditions SUB 30 &amp; SUB 31</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10.2023.227.1</w:t>
                  </w:r>
                </w:p>
              </w:tc>
              <w:tc>
                <w:tcPr>
                  <w:tcW w:w="3127" w:type="dxa"/>
                  <w:tcBorders>
                    <w:top w:val="single" w:sz="4" w:space="0" w:color="auto"/>
                    <w:left w:val="single" w:sz="4" w:space="0" w:color="auto"/>
                    <w:bottom w:val="single" w:sz="4" w:space="0" w:color="auto"/>
                    <w:right w:val="single" w:sz="4" w:space="0" w:color="auto"/>
                  </w:tcBorders>
                  <w:vAlign w:val="bottom"/>
                </w:tcPr>
                <w:p w:rsidR="00156FE1"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69 Twynam Street Jindabyne</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43 DP 12865862</w:t>
                  </w:r>
                </w:p>
              </w:tc>
              <w:tc>
                <w:tcPr>
                  <w:tcW w:w="4093" w:type="dxa"/>
                  <w:tcBorders>
                    <w:top w:val="single" w:sz="4" w:space="0" w:color="auto"/>
                    <w:left w:val="single" w:sz="4" w:space="0" w:color="auto"/>
                    <w:bottom w:val="single" w:sz="4" w:space="0" w:color="auto"/>
                    <w:right w:val="single" w:sz="4" w:space="0" w:color="auto"/>
                  </w:tcBorders>
                  <w:vAlign w:val="bottom"/>
                </w:tcPr>
                <w:p w:rsidR="00E3033A"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Detached Dual Occupancy and Strata Subdivision</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10.2023.84.2</w:t>
                  </w:r>
                </w:p>
              </w:tc>
              <w:tc>
                <w:tcPr>
                  <w:tcW w:w="3127" w:type="dxa"/>
                  <w:tcBorders>
                    <w:top w:val="single" w:sz="4" w:space="0" w:color="auto"/>
                    <w:left w:val="single" w:sz="4" w:space="0" w:color="auto"/>
                    <w:bottom w:val="single" w:sz="4" w:space="0" w:color="auto"/>
                    <w:right w:val="single" w:sz="4" w:space="0" w:color="auto"/>
                  </w:tcBorders>
                  <w:vAlign w:val="bottom"/>
                </w:tcPr>
                <w:p w:rsidR="00156FE1"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Tuross Road Kybeyan</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6 DP 1192576</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Modification to amend conditions</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10.2023.202.1</w:t>
                  </w:r>
                </w:p>
              </w:tc>
              <w:tc>
                <w:tcPr>
                  <w:tcW w:w="3127" w:type="dxa"/>
                  <w:tcBorders>
                    <w:top w:val="single" w:sz="4" w:space="0" w:color="auto"/>
                    <w:left w:val="single" w:sz="4" w:space="0" w:color="auto"/>
                    <w:bottom w:val="single" w:sz="4" w:space="0" w:color="auto"/>
                    <w:right w:val="single" w:sz="4" w:space="0" w:color="auto"/>
                  </w:tcBorders>
                  <w:vAlign w:val="bottom"/>
                </w:tcPr>
                <w:p w:rsidR="00156FE1"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19 Alice Street Jindabyne</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4 DP 1287170</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Dual Occupancy development and strata subdivision</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2463BD"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10.2023.184.1</w:t>
                  </w:r>
                </w:p>
              </w:tc>
              <w:tc>
                <w:tcPr>
                  <w:tcW w:w="3127" w:type="dxa"/>
                  <w:tcBorders>
                    <w:top w:val="single" w:sz="4" w:space="0" w:color="auto"/>
                    <w:left w:val="single" w:sz="4" w:space="0" w:color="auto"/>
                    <w:bottom w:val="single" w:sz="4" w:space="0" w:color="auto"/>
                    <w:right w:val="single" w:sz="4" w:space="0" w:color="auto"/>
                  </w:tcBorders>
                  <w:vAlign w:val="bottom"/>
                </w:tcPr>
                <w:p w:rsidR="00156FE1"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14 Cobbon Crescent Jindabyne</w:t>
                  </w:r>
                </w:p>
                <w:p w:rsidR="00F83011"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17 D{ 241827</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F83011"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Removal of existing building – construction of five villa units</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10.2023.194.1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125 Bobundara Road Berridale</w:t>
                  </w:r>
                </w:p>
                <w:p w:rsidR="008A5D4F"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3 DP 1258041</w:t>
                  </w:r>
                </w:p>
              </w:tc>
              <w:tc>
                <w:tcPr>
                  <w:tcW w:w="4093" w:type="dxa"/>
                  <w:tcBorders>
                    <w:top w:val="single" w:sz="4" w:space="0" w:color="auto"/>
                    <w:left w:val="single" w:sz="4" w:space="0" w:color="auto"/>
                    <w:bottom w:val="single" w:sz="4" w:space="0" w:color="auto"/>
                    <w:right w:val="single" w:sz="4" w:space="0" w:color="auto"/>
                  </w:tcBorders>
                  <w:vAlign w:val="bottom"/>
                </w:tcPr>
                <w:p w:rsidR="002463BD"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2 lot subdivision</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10.2023.258.1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3 Bolar Street Cooma</w:t>
                  </w:r>
                </w:p>
                <w:p w:rsidR="008A5D4F"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 DP 746958</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Shipping container for storage purposes only</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10.2023.157.1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Joseph Street Bombala</w:t>
                  </w:r>
                </w:p>
                <w:p w:rsidR="008A5D4F"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11 DP 1021607</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3 lot subdivision</w:t>
                  </w:r>
                </w:p>
              </w:tc>
            </w:tr>
            <w:tr w:rsidR="005D3BB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5D3BBC" w:rsidRPr="005938A2" w:rsidRDefault="008A5D4F" w:rsidP="008A5D4F">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10.2023.263.1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Alpine Way Crackenback</w:t>
                  </w:r>
                </w:p>
                <w:p w:rsidR="008A5D4F"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228 DP 99465</w:t>
                  </w:r>
                </w:p>
              </w:tc>
              <w:tc>
                <w:tcPr>
                  <w:tcW w:w="4093" w:type="dxa"/>
                  <w:tcBorders>
                    <w:top w:val="single" w:sz="4" w:space="0" w:color="auto"/>
                    <w:left w:val="single" w:sz="4" w:space="0" w:color="auto"/>
                    <w:bottom w:val="single" w:sz="4" w:space="0" w:color="auto"/>
                    <w:right w:val="single" w:sz="4" w:space="0" w:color="auto"/>
                  </w:tcBorders>
                  <w:vAlign w:val="bottom"/>
                </w:tcPr>
                <w:p w:rsidR="005D3BBC" w:rsidRPr="005938A2"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Alterations/additions to existing restaurant</w:t>
                  </w:r>
                </w:p>
              </w:tc>
            </w:tr>
            <w:tr w:rsidR="00B25E4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B25E4C"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10.2023.242.1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43 Bombala Street Delegate</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 DP 381607</w:t>
                  </w:r>
                </w:p>
              </w:tc>
              <w:tc>
                <w:tcPr>
                  <w:tcW w:w="4093" w:type="dxa"/>
                  <w:tcBorders>
                    <w:top w:val="single" w:sz="4" w:space="0" w:color="auto"/>
                    <w:left w:val="single" w:sz="4" w:space="0" w:color="auto"/>
                    <w:bottom w:val="single" w:sz="4" w:space="0" w:color="auto"/>
                    <w:right w:val="single" w:sz="4" w:space="0" w:color="auto"/>
                  </w:tcBorders>
                  <w:vAlign w:val="bottom"/>
                </w:tcPr>
                <w:p w:rsidR="00791D9D"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Additions and alterations + Change of Use</w:t>
                  </w:r>
                </w:p>
              </w:tc>
            </w:tr>
            <w:tr w:rsidR="00B25E4C"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B25E4C"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10.2023.232.1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Bugtown Road Adaminaby</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36 DP756684</w:t>
                  </w:r>
                </w:p>
              </w:tc>
              <w:tc>
                <w:tcPr>
                  <w:tcW w:w="4093" w:type="dxa"/>
                  <w:tcBorders>
                    <w:top w:val="single" w:sz="4" w:space="0" w:color="auto"/>
                    <w:left w:val="single" w:sz="4" w:space="0" w:color="auto"/>
                    <w:bottom w:val="single" w:sz="4" w:space="0" w:color="auto"/>
                    <w:right w:val="single" w:sz="4" w:space="0" w:color="auto"/>
                  </w:tcBorders>
                  <w:vAlign w:val="bottom"/>
                </w:tcPr>
                <w:p w:rsidR="00B25E4C"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Boundary Adjustment</w:t>
                  </w:r>
                </w:p>
              </w:tc>
            </w:tr>
            <w:tr w:rsidR="0096786B"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10.2023.173.1</w:t>
                  </w:r>
                </w:p>
              </w:tc>
              <w:tc>
                <w:tcPr>
                  <w:tcW w:w="3127" w:type="dxa"/>
                  <w:tcBorders>
                    <w:top w:val="single" w:sz="4" w:space="0" w:color="auto"/>
                    <w:left w:val="single" w:sz="4" w:space="0" w:color="auto"/>
                    <w:bottom w:val="single" w:sz="4" w:space="0" w:color="auto"/>
                    <w:right w:val="single" w:sz="4" w:space="0" w:color="auto"/>
                  </w:tcBorders>
                  <w:vAlign w:val="bottom"/>
                </w:tcPr>
                <w:p w:rsidR="004439E4"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46 Mary Street Berridale</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6 DP 262243</w:t>
                  </w:r>
                </w:p>
              </w:tc>
              <w:tc>
                <w:tcPr>
                  <w:tcW w:w="4093" w:type="dxa"/>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Installation of manufactured dwelling to create a dual occupancy</w:t>
                  </w:r>
                </w:p>
              </w:tc>
            </w:tr>
            <w:tr w:rsidR="0096786B"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10.2023.151.1</w:t>
                  </w:r>
                </w:p>
              </w:tc>
              <w:tc>
                <w:tcPr>
                  <w:tcW w:w="3127" w:type="dxa"/>
                  <w:tcBorders>
                    <w:top w:val="single" w:sz="4" w:space="0" w:color="auto"/>
                    <w:left w:val="single" w:sz="4" w:space="0" w:color="auto"/>
                    <w:bottom w:val="single" w:sz="4" w:space="0" w:color="auto"/>
                    <w:right w:val="single" w:sz="4" w:space="0" w:color="auto"/>
                  </w:tcBorders>
                  <w:vAlign w:val="bottom"/>
                </w:tcPr>
                <w:p w:rsidR="005F5249"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785 Alpine Way Crackenback</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20 DP 245722</w:t>
                  </w:r>
                </w:p>
              </w:tc>
              <w:tc>
                <w:tcPr>
                  <w:tcW w:w="4093" w:type="dxa"/>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Stage 1 Garage</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Stage 2 Second dwelling as Dual Occupancy</w:t>
                  </w:r>
                </w:p>
              </w:tc>
            </w:tr>
            <w:tr w:rsidR="0096786B"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10.2022.397.2</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17 Alice Street Jindabyne</w:t>
                  </w:r>
                </w:p>
                <w:p w:rsidR="008A5D4F"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3 DP 1287170</w:t>
                  </w:r>
                </w:p>
              </w:tc>
              <w:tc>
                <w:tcPr>
                  <w:tcW w:w="4093" w:type="dxa"/>
                  <w:tcBorders>
                    <w:top w:val="single" w:sz="4" w:space="0" w:color="auto"/>
                    <w:left w:val="single" w:sz="4" w:space="0" w:color="auto"/>
                    <w:bottom w:val="single" w:sz="4" w:space="0" w:color="auto"/>
                    <w:right w:val="single" w:sz="4" w:space="0" w:color="auto"/>
                  </w:tcBorders>
                  <w:vAlign w:val="bottom"/>
                </w:tcPr>
                <w:p w:rsidR="0096786B" w:rsidRDefault="008A5D4F"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Modification to BASIX Certificate</w:t>
                  </w:r>
                </w:p>
              </w:tc>
            </w:tr>
            <w:tr w:rsidR="0096786B"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96786B"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10.2023.111.1</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19 Jillamatong Street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26 DP 1106444</w:t>
                  </w:r>
                </w:p>
              </w:tc>
              <w:tc>
                <w:tcPr>
                  <w:tcW w:w="4093" w:type="dxa"/>
                  <w:tcBorders>
                    <w:top w:val="single" w:sz="4" w:space="0" w:color="auto"/>
                    <w:left w:val="single" w:sz="4" w:space="0" w:color="auto"/>
                    <w:bottom w:val="single" w:sz="4" w:space="0" w:color="auto"/>
                    <w:right w:val="single" w:sz="4" w:space="0" w:color="auto"/>
                  </w:tcBorders>
                  <w:vAlign w:val="bottom"/>
                </w:tcPr>
                <w:p w:rsidR="0096786B"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Construction of 6.5m x 6.5m garage in front setback</w:t>
                  </w:r>
                </w:p>
              </w:tc>
            </w:tr>
            <w:tr w:rsidR="0096786B"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96786B"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10.2022.379.2</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112 Wolfram Road Berridale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 DP 838637</w:t>
                  </w:r>
                </w:p>
              </w:tc>
              <w:tc>
                <w:tcPr>
                  <w:tcW w:w="4093" w:type="dxa"/>
                  <w:tcBorders>
                    <w:top w:val="single" w:sz="4" w:space="0" w:color="auto"/>
                    <w:left w:val="single" w:sz="4" w:space="0" w:color="auto"/>
                    <w:bottom w:val="single" w:sz="4" w:space="0" w:color="auto"/>
                    <w:right w:val="single" w:sz="4" w:space="0" w:color="auto"/>
                  </w:tcBorders>
                  <w:vAlign w:val="bottom"/>
                </w:tcPr>
                <w:p w:rsidR="0096786B"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Modification to pitch of roof and changes to windows on secondary dwelling</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10.2021.383.3</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Kosciuszko Road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6 DP 882988</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Update approval for Temporary Event – Triathlon Event</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10.2023.208.2</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62 Dalgety Road Berridale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 DP 1014214</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Amend wording to Condition SUB_12</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10.2020.4086.4</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5B Echidna Place East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 DP 103819</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Change of Design for Lot 2 SP 103819</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10.2023.276.1</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27 Heysen Drive East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22 DP 1251996</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Construction of a 4 bedroom single storey dwelling</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10.2020.181.3</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417 Barry Way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50 DP 756686</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Delete Condition DD-02</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10.2023.254.1</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4 Nettin Circuit Jindabyne</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 DP 82994</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Strata Subdivision of common property and Lots 1, 2 SP 82994</w:t>
                  </w:r>
                </w:p>
              </w:tc>
            </w:tr>
            <w:tr w:rsidR="007E7549"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10.2023.236.1</w:t>
                  </w:r>
                </w:p>
              </w:tc>
              <w:tc>
                <w:tcPr>
                  <w:tcW w:w="3127"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63 Warrawilla Road Rockton</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181 DP 1091091</w:t>
                  </w:r>
                </w:p>
              </w:tc>
              <w:tc>
                <w:tcPr>
                  <w:tcW w:w="4093" w:type="dxa"/>
                  <w:tcBorders>
                    <w:top w:val="single" w:sz="4" w:space="0" w:color="auto"/>
                    <w:left w:val="single" w:sz="4" w:space="0" w:color="auto"/>
                    <w:bottom w:val="single" w:sz="4" w:space="0" w:color="auto"/>
                    <w:right w:val="single" w:sz="4" w:space="0" w:color="auto"/>
                  </w:tcBorders>
                  <w:vAlign w:val="bottom"/>
                </w:tcPr>
                <w:p w:rsidR="007E7549"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Proposed extension to single storey residence</w:t>
                  </w:r>
                </w:p>
              </w:tc>
            </w:tr>
            <w:tr w:rsidR="00441E2D"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441E2D"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 xml:space="preserve">10.2023.23.8.1 </w:t>
                  </w:r>
                </w:p>
              </w:tc>
              <w:tc>
                <w:tcPr>
                  <w:tcW w:w="3127" w:type="dxa"/>
                  <w:tcBorders>
                    <w:top w:val="single" w:sz="4" w:space="0" w:color="auto"/>
                    <w:left w:val="single" w:sz="4" w:space="0" w:color="auto"/>
                    <w:bottom w:val="single" w:sz="4" w:space="0" w:color="auto"/>
                    <w:right w:val="single" w:sz="4" w:space="0" w:color="auto"/>
                  </w:tcBorders>
                  <w:vAlign w:val="bottom"/>
                </w:tcPr>
                <w:p w:rsidR="00441E2D"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2A Bent Street Cooma</w:t>
                  </w:r>
                </w:p>
                <w:p w:rsidR="001D76D3"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Lot 2 DP 1161366</w:t>
                  </w:r>
                </w:p>
              </w:tc>
              <w:tc>
                <w:tcPr>
                  <w:tcW w:w="4093" w:type="dxa"/>
                  <w:tcBorders>
                    <w:top w:val="single" w:sz="4" w:space="0" w:color="auto"/>
                    <w:left w:val="single" w:sz="4" w:space="0" w:color="auto"/>
                    <w:bottom w:val="single" w:sz="4" w:space="0" w:color="auto"/>
                    <w:right w:val="single" w:sz="4" w:space="0" w:color="auto"/>
                  </w:tcBorders>
                  <w:vAlign w:val="bottom"/>
                </w:tcPr>
                <w:p w:rsidR="00441E2D" w:rsidRDefault="001D76D3" w:rsidP="00585B77">
                  <w:pPr>
                    <w:framePr w:hSpace="180" w:wrap="around" w:vAnchor="text" w:hAnchor="text" w:xAlign="center" w:y="1"/>
                    <w:suppressOverlap/>
                    <w:rPr>
                      <w:rFonts w:asciiTheme="minorHAnsi" w:hAnsiTheme="minorHAnsi" w:cstheme="minorHAnsi"/>
                      <w:color w:val="000000"/>
                      <w:sz w:val="20"/>
                      <w:lang w:eastAsia="en-AU"/>
                    </w:rPr>
                  </w:pPr>
                  <w:r>
                    <w:rPr>
                      <w:rFonts w:asciiTheme="minorHAnsi" w:hAnsiTheme="minorHAnsi" w:cstheme="minorHAnsi"/>
                      <w:color w:val="000000"/>
                      <w:sz w:val="20"/>
                      <w:lang w:eastAsia="en-AU"/>
                    </w:rPr>
                    <w:t>Site Works – Remediation of part of the site in preparation for works</w:t>
                  </w:r>
                </w:p>
              </w:tc>
            </w:tr>
            <w:tr w:rsidR="00441E2D" w:rsidRPr="006D3A8D" w:rsidTr="00A97A55">
              <w:tblPrEx>
                <w:tblLook w:val="04A0" w:firstRow="1" w:lastRow="0" w:firstColumn="1" w:lastColumn="0" w:noHBand="0" w:noVBand="1"/>
              </w:tblPrEx>
              <w:trPr>
                <w:jc w:val="center"/>
              </w:trPr>
              <w:tc>
                <w:tcPr>
                  <w:tcW w:w="1568" w:type="dxa"/>
                  <w:gridSpan w:val="2"/>
                  <w:tcBorders>
                    <w:top w:val="single" w:sz="4" w:space="0" w:color="auto"/>
                    <w:left w:val="single" w:sz="4" w:space="0" w:color="auto"/>
                    <w:bottom w:val="single" w:sz="4" w:space="0" w:color="auto"/>
                    <w:right w:val="single" w:sz="4" w:space="0" w:color="auto"/>
                  </w:tcBorders>
                  <w:vAlign w:val="bottom"/>
                </w:tcPr>
                <w:p w:rsidR="00441E2D" w:rsidRDefault="00441E2D" w:rsidP="00585B77">
                  <w:pPr>
                    <w:framePr w:hSpace="180" w:wrap="around" w:vAnchor="text" w:hAnchor="text" w:xAlign="center" w:y="1"/>
                    <w:suppressOverlap/>
                    <w:rPr>
                      <w:rFonts w:asciiTheme="minorHAnsi" w:hAnsiTheme="minorHAnsi" w:cstheme="minorHAnsi"/>
                      <w:color w:val="000000"/>
                      <w:sz w:val="20"/>
                      <w:lang w:eastAsia="en-AU"/>
                    </w:rPr>
                  </w:pPr>
                </w:p>
              </w:tc>
              <w:tc>
                <w:tcPr>
                  <w:tcW w:w="3127" w:type="dxa"/>
                  <w:tcBorders>
                    <w:top w:val="single" w:sz="4" w:space="0" w:color="auto"/>
                    <w:left w:val="single" w:sz="4" w:space="0" w:color="auto"/>
                    <w:bottom w:val="single" w:sz="4" w:space="0" w:color="auto"/>
                    <w:right w:val="single" w:sz="4" w:space="0" w:color="auto"/>
                  </w:tcBorders>
                  <w:vAlign w:val="bottom"/>
                </w:tcPr>
                <w:p w:rsidR="00441E2D" w:rsidRDefault="00441E2D" w:rsidP="00585B77">
                  <w:pPr>
                    <w:framePr w:hSpace="180" w:wrap="around" w:vAnchor="text" w:hAnchor="text" w:xAlign="center" w:y="1"/>
                    <w:suppressOverlap/>
                    <w:rPr>
                      <w:rFonts w:asciiTheme="minorHAnsi" w:hAnsiTheme="minorHAnsi" w:cstheme="minorHAnsi"/>
                      <w:color w:val="000000"/>
                      <w:sz w:val="20"/>
                      <w:lang w:eastAsia="en-AU"/>
                    </w:rPr>
                  </w:pPr>
                </w:p>
              </w:tc>
              <w:tc>
                <w:tcPr>
                  <w:tcW w:w="4093" w:type="dxa"/>
                  <w:tcBorders>
                    <w:top w:val="single" w:sz="4" w:space="0" w:color="auto"/>
                    <w:left w:val="single" w:sz="4" w:space="0" w:color="auto"/>
                    <w:bottom w:val="single" w:sz="4" w:space="0" w:color="auto"/>
                    <w:right w:val="single" w:sz="4" w:space="0" w:color="auto"/>
                  </w:tcBorders>
                  <w:vAlign w:val="bottom"/>
                </w:tcPr>
                <w:p w:rsidR="00441E2D" w:rsidRDefault="00441E2D" w:rsidP="00585B77">
                  <w:pPr>
                    <w:framePr w:hSpace="180" w:wrap="around" w:vAnchor="text" w:hAnchor="text" w:xAlign="center" w:y="1"/>
                    <w:suppressOverlap/>
                    <w:rPr>
                      <w:rFonts w:asciiTheme="minorHAnsi" w:hAnsiTheme="minorHAnsi" w:cstheme="minorHAnsi"/>
                      <w:color w:val="000000"/>
                      <w:sz w:val="20"/>
                      <w:lang w:eastAsia="en-AU"/>
                    </w:rPr>
                  </w:pPr>
                </w:p>
              </w:tc>
            </w:tr>
          </w:tbl>
          <w:p w:rsidR="00B92350" w:rsidRPr="006D3A8D" w:rsidRDefault="00B92350" w:rsidP="00224F89">
            <w:pPr>
              <w:pStyle w:val="BodyText2"/>
              <w:spacing w:before="80"/>
              <w:rPr>
                <w:rFonts w:asciiTheme="minorHAnsi" w:hAnsiTheme="minorHAnsi" w:cs="Arial"/>
              </w:rPr>
            </w:pPr>
            <w:bookmarkStart w:id="0" w:name="_GoBack"/>
            <w:bookmarkEnd w:id="0"/>
            <w:r w:rsidRPr="006D3A8D">
              <w:rPr>
                <w:rFonts w:asciiTheme="minorHAnsi" w:hAnsiTheme="minorHAnsi" w:cs="Arial"/>
              </w:rPr>
              <w:t xml:space="preserve">In accordance with Section </w:t>
            </w:r>
            <w:r w:rsidR="00150009" w:rsidRPr="006D3A8D">
              <w:rPr>
                <w:rFonts w:asciiTheme="minorHAnsi" w:hAnsiTheme="minorHAnsi" w:cs="Arial"/>
              </w:rPr>
              <w:t>4.59</w:t>
            </w:r>
            <w:r w:rsidRPr="006D3A8D">
              <w:rPr>
                <w:rFonts w:asciiTheme="minorHAnsi" w:hAnsiTheme="minorHAnsi" w:cs="Arial"/>
              </w:rPr>
              <w:t xml:space="preserve"> of the Environmental Planning and Assessment Act 1979 notice is given of Council’s determination of the above Applications/Certificates. </w:t>
            </w:r>
          </w:p>
          <w:p w:rsidR="00B92350" w:rsidRPr="006D3A8D" w:rsidRDefault="00B92350" w:rsidP="00224F89">
            <w:pPr>
              <w:jc w:val="both"/>
              <w:rPr>
                <w:rFonts w:asciiTheme="minorHAnsi" w:hAnsiTheme="minorHAnsi" w:cs="Arial"/>
                <w:sz w:val="20"/>
              </w:rPr>
            </w:pPr>
          </w:p>
          <w:p w:rsidR="00B92350" w:rsidRPr="006D3A8D" w:rsidRDefault="00B92350" w:rsidP="00224F89">
            <w:pPr>
              <w:jc w:val="both"/>
              <w:rPr>
                <w:rFonts w:asciiTheme="minorHAnsi" w:hAnsiTheme="minorHAnsi" w:cs="Arial"/>
                <w:sz w:val="20"/>
              </w:rPr>
            </w:pPr>
            <w:r w:rsidRPr="006D3A8D">
              <w:rPr>
                <w:rFonts w:asciiTheme="minorHAnsi" w:hAnsiTheme="minorHAnsi" w:cs="Arial"/>
                <w:sz w:val="20"/>
              </w:rPr>
              <w:t xml:space="preserve">The Public is advised that Section </w:t>
            </w:r>
            <w:r w:rsidR="00150009" w:rsidRPr="006D3A8D">
              <w:rPr>
                <w:rFonts w:asciiTheme="minorHAnsi" w:hAnsiTheme="minorHAnsi" w:cs="Arial"/>
                <w:sz w:val="20"/>
              </w:rPr>
              <w:t>4.59</w:t>
            </w:r>
            <w:r w:rsidRPr="006D3A8D">
              <w:rPr>
                <w:rFonts w:asciiTheme="minorHAnsi" w:hAnsiTheme="minorHAnsi" w:cs="Arial"/>
                <w:sz w:val="20"/>
              </w:rPr>
              <w:t xml:space="preserve"> provides that following this notice a period of three (3) months is allowed for the commencement of legal action as to the validity of the consent or certificate, after which the validity of the consent or certificate cannot be questioned in any legal proceedings.</w:t>
            </w:r>
          </w:p>
          <w:p w:rsidR="00B92350" w:rsidRPr="006D3A8D" w:rsidRDefault="00B92350" w:rsidP="00224F89">
            <w:pPr>
              <w:jc w:val="both"/>
              <w:rPr>
                <w:rFonts w:asciiTheme="minorHAnsi" w:hAnsiTheme="minorHAnsi" w:cs="Arial"/>
                <w:sz w:val="20"/>
              </w:rPr>
            </w:pPr>
          </w:p>
          <w:p w:rsidR="00416483" w:rsidRPr="00416483" w:rsidRDefault="0025086B" w:rsidP="00416483">
            <w:pPr>
              <w:rPr>
                <w:rFonts w:asciiTheme="minorHAnsi" w:hAnsiTheme="minorHAnsi" w:cstheme="minorHAnsi"/>
                <w:sz w:val="20"/>
                <w:lang w:val="en-US"/>
              </w:rPr>
            </w:pPr>
            <w:r w:rsidRPr="006D3A8D">
              <w:rPr>
                <w:rFonts w:asciiTheme="minorHAnsi" w:hAnsiTheme="minorHAnsi" w:cs="Arial"/>
                <w:sz w:val="20"/>
              </w:rPr>
              <w:t>The a</w:t>
            </w:r>
            <w:r w:rsidR="00B92350" w:rsidRPr="006D3A8D">
              <w:rPr>
                <w:rFonts w:asciiTheme="minorHAnsi" w:hAnsiTheme="minorHAnsi" w:cs="Arial"/>
                <w:sz w:val="20"/>
              </w:rPr>
              <w:t>pplications are available for public inspection, free of charge, at Council’s office during ordinary office hours or</w:t>
            </w:r>
            <w:r w:rsidRPr="006D3A8D">
              <w:rPr>
                <w:rFonts w:asciiTheme="minorHAnsi" w:hAnsiTheme="minorHAnsi" w:cs="Arial"/>
                <w:sz w:val="20"/>
              </w:rPr>
              <w:t xml:space="preserve"> for applications processed through the Cooma and Jindabyne offices</w:t>
            </w:r>
            <w:r w:rsidR="00B92350" w:rsidRPr="006D3A8D">
              <w:rPr>
                <w:rFonts w:asciiTheme="minorHAnsi" w:hAnsiTheme="minorHAnsi" w:cs="Arial"/>
                <w:sz w:val="20"/>
              </w:rPr>
              <w:t xml:space="preserve"> </w:t>
            </w:r>
            <w:r w:rsidRPr="006D3A8D">
              <w:rPr>
                <w:rFonts w:asciiTheme="minorHAnsi" w:hAnsiTheme="minorHAnsi" w:cs="Arial"/>
                <w:sz w:val="20"/>
              </w:rPr>
              <w:t>on Councils website at:</w:t>
            </w:r>
            <w:r w:rsidR="00D0077B" w:rsidRPr="006D3A8D">
              <w:rPr>
                <w:rFonts w:asciiTheme="minorHAnsi" w:hAnsiTheme="minorHAnsi" w:cs="Arial"/>
                <w:sz w:val="20"/>
              </w:rPr>
              <w:t xml:space="preserve"> </w:t>
            </w:r>
            <w:hyperlink r:id="rId7" w:history="1">
              <w:r w:rsidR="00416483" w:rsidRPr="00416483">
                <w:rPr>
                  <w:rStyle w:val="Hyperlink"/>
                  <w:rFonts w:asciiTheme="minorHAnsi" w:hAnsiTheme="minorHAnsi" w:cstheme="minorHAnsi"/>
                  <w:sz w:val="20"/>
                  <w:lang w:val="en-US"/>
                </w:rPr>
                <w:t>https://www.snowymonaro.nsw.gov.au/Building-and-Planning/Development/Building-and-Construction/Application-Tracking</w:t>
              </w:r>
            </w:hyperlink>
          </w:p>
          <w:p w:rsidR="00C715C7" w:rsidRDefault="00C715C7" w:rsidP="000F046F">
            <w:pPr>
              <w:jc w:val="both"/>
            </w:pPr>
          </w:p>
          <w:p w:rsidR="00C715C7" w:rsidRDefault="00C715C7" w:rsidP="000F046F">
            <w:pPr>
              <w:jc w:val="both"/>
            </w:pPr>
          </w:p>
          <w:p w:rsidR="00D0077B" w:rsidRPr="0038478E" w:rsidRDefault="00C715C7" w:rsidP="000F046F">
            <w:pPr>
              <w:jc w:val="both"/>
              <w:rPr>
                <w:rFonts w:ascii="Arial" w:hAnsi="Arial" w:cs="Arial"/>
                <w:sz w:val="16"/>
                <w:szCs w:val="16"/>
              </w:rPr>
            </w:pPr>
            <w:r>
              <w:t xml:space="preserve"> </w:t>
            </w:r>
            <w:hyperlink r:id="rId8" w:history="1"/>
          </w:p>
        </w:tc>
      </w:tr>
    </w:tbl>
    <w:p w:rsidR="005461D1" w:rsidRDefault="005461D1" w:rsidP="00152B1A">
      <w:pPr>
        <w:tabs>
          <w:tab w:val="left" w:pos="11624"/>
        </w:tabs>
        <w:ind w:left="1418" w:right="1387"/>
        <w:rPr>
          <w:rFonts w:ascii="Arial" w:hAnsi="Arial" w:cs="Arial"/>
          <w:sz w:val="16"/>
          <w:szCs w:val="16"/>
        </w:rPr>
      </w:pPr>
    </w:p>
    <w:p w:rsidR="0037152E" w:rsidRDefault="0037152E" w:rsidP="00152B1A">
      <w:pPr>
        <w:tabs>
          <w:tab w:val="left" w:pos="11624"/>
        </w:tabs>
        <w:ind w:left="1418" w:right="1387"/>
        <w:rPr>
          <w:rFonts w:ascii="Arial" w:hAnsi="Arial" w:cs="Arial"/>
          <w:sz w:val="16"/>
          <w:szCs w:val="16"/>
        </w:rPr>
      </w:pPr>
    </w:p>
    <w:p w:rsidR="009714C4" w:rsidRDefault="009714C4">
      <w:pPr>
        <w:tabs>
          <w:tab w:val="left" w:pos="11624"/>
        </w:tabs>
        <w:ind w:left="1418" w:right="1387"/>
        <w:rPr>
          <w:rFonts w:ascii="Arial" w:hAnsi="Arial" w:cs="Arial"/>
          <w:sz w:val="16"/>
          <w:szCs w:val="16"/>
        </w:rPr>
      </w:pPr>
    </w:p>
    <w:sectPr w:rsidR="009714C4" w:rsidSect="00B877A4">
      <w:type w:val="continuous"/>
      <w:pgSz w:w="16839" w:h="23814" w:code="8"/>
      <w:pgMar w:top="567" w:right="2380" w:bottom="0" w:left="5245"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AA" w:rsidRDefault="00436AAA" w:rsidP="00903ECA">
      <w:r>
        <w:separator/>
      </w:r>
    </w:p>
  </w:endnote>
  <w:endnote w:type="continuationSeparator" w:id="0">
    <w:p w:rsidR="00436AAA" w:rsidRDefault="00436AAA" w:rsidP="0090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AA" w:rsidRDefault="00436AAA" w:rsidP="00903ECA">
      <w:r>
        <w:separator/>
      </w:r>
    </w:p>
  </w:footnote>
  <w:footnote w:type="continuationSeparator" w:id="0">
    <w:p w:rsidR="00436AAA" w:rsidRDefault="00436AAA" w:rsidP="00903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DD"/>
    <w:rsid w:val="000001E6"/>
    <w:rsid w:val="000009C7"/>
    <w:rsid w:val="000026C4"/>
    <w:rsid w:val="00002E74"/>
    <w:rsid w:val="00003C96"/>
    <w:rsid w:val="00003D91"/>
    <w:rsid w:val="00005DDA"/>
    <w:rsid w:val="00006150"/>
    <w:rsid w:val="00006A68"/>
    <w:rsid w:val="0000726F"/>
    <w:rsid w:val="0000753A"/>
    <w:rsid w:val="000122F7"/>
    <w:rsid w:val="000134D9"/>
    <w:rsid w:val="000143D2"/>
    <w:rsid w:val="000144B5"/>
    <w:rsid w:val="00015BA0"/>
    <w:rsid w:val="00020529"/>
    <w:rsid w:val="00021447"/>
    <w:rsid w:val="000220E8"/>
    <w:rsid w:val="00024341"/>
    <w:rsid w:val="000247D1"/>
    <w:rsid w:val="00026073"/>
    <w:rsid w:val="00030600"/>
    <w:rsid w:val="000309D8"/>
    <w:rsid w:val="000330A0"/>
    <w:rsid w:val="00036DC6"/>
    <w:rsid w:val="00037EEC"/>
    <w:rsid w:val="000406AD"/>
    <w:rsid w:val="00040A80"/>
    <w:rsid w:val="00040A9C"/>
    <w:rsid w:val="000420FB"/>
    <w:rsid w:val="00042793"/>
    <w:rsid w:val="00042F10"/>
    <w:rsid w:val="000433DD"/>
    <w:rsid w:val="00043596"/>
    <w:rsid w:val="00044327"/>
    <w:rsid w:val="0005175E"/>
    <w:rsid w:val="0005399C"/>
    <w:rsid w:val="00054238"/>
    <w:rsid w:val="00055DEB"/>
    <w:rsid w:val="0006228F"/>
    <w:rsid w:val="000624FE"/>
    <w:rsid w:val="000651CA"/>
    <w:rsid w:val="00065695"/>
    <w:rsid w:val="00065FC4"/>
    <w:rsid w:val="0006662F"/>
    <w:rsid w:val="00066F42"/>
    <w:rsid w:val="00070A34"/>
    <w:rsid w:val="00071BEF"/>
    <w:rsid w:val="00075ED5"/>
    <w:rsid w:val="00082306"/>
    <w:rsid w:val="000856E7"/>
    <w:rsid w:val="00085F4C"/>
    <w:rsid w:val="0008743E"/>
    <w:rsid w:val="00087555"/>
    <w:rsid w:val="00087AFD"/>
    <w:rsid w:val="00087EB3"/>
    <w:rsid w:val="00090D17"/>
    <w:rsid w:val="00090FF3"/>
    <w:rsid w:val="00091EA6"/>
    <w:rsid w:val="00092083"/>
    <w:rsid w:val="00096892"/>
    <w:rsid w:val="00096949"/>
    <w:rsid w:val="00097F8C"/>
    <w:rsid w:val="000A005B"/>
    <w:rsid w:val="000A00A3"/>
    <w:rsid w:val="000A0417"/>
    <w:rsid w:val="000A070B"/>
    <w:rsid w:val="000A134B"/>
    <w:rsid w:val="000A1FF5"/>
    <w:rsid w:val="000A29E3"/>
    <w:rsid w:val="000A5456"/>
    <w:rsid w:val="000A64BD"/>
    <w:rsid w:val="000A7B9F"/>
    <w:rsid w:val="000B002C"/>
    <w:rsid w:val="000B0515"/>
    <w:rsid w:val="000B075F"/>
    <w:rsid w:val="000B0A0A"/>
    <w:rsid w:val="000B0B38"/>
    <w:rsid w:val="000B2887"/>
    <w:rsid w:val="000B2BB9"/>
    <w:rsid w:val="000B4B1B"/>
    <w:rsid w:val="000B606C"/>
    <w:rsid w:val="000B69ED"/>
    <w:rsid w:val="000C1021"/>
    <w:rsid w:val="000C1452"/>
    <w:rsid w:val="000C1CF0"/>
    <w:rsid w:val="000C2C48"/>
    <w:rsid w:val="000C2EBF"/>
    <w:rsid w:val="000C3538"/>
    <w:rsid w:val="000C426B"/>
    <w:rsid w:val="000C536B"/>
    <w:rsid w:val="000C5767"/>
    <w:rsid w:val="000C5972"/>
    <w:rsid w:val="000C70B8"/>
    <w:rsid w:val="000C7475"/>
    <w:rsid w:val="000D3760"/>
    <w:rsid w:val="000D46B8"/>
    <w:rsid w:val="000D4BF5"/>
    <w:rsid w:val="000D4CC7"/>
    <w:rsid w:val="000D5961"/>
    <w:rsid w:val="000D6A3A"/>
    <w:rsid w:val="000D6FC4"/>
    <w:rsid w:val="000D6FC9"/>
    <w:rsid w:val="000E10E3"/>
    <w:rsid w:val="000E1FB2"/>
    <w:rsid w:val="000E1FE9"/>
    <w:rsid w:val="000E2929"/>
    <w:rsid w:val="000E4A40"/>
    <w:rsid w:val="000E589E"/>
    <w:rsid w:val="000E61B8"/>
    <w:rsid w:val="000E62DB"/>
    <w:rsid w:val="000E62EB"/>
    <w:rsid w:val="000E6A74"/>
    <w:rsid w:val="000E7488"/>
    <w:rsid w:val="000E7982"/>
    <w:rsid w:val="000F0119"/>
    <w:rsid w:val="000F046F"/>
    <w:rsid w:val="000F0743"/>
    <w:rsid w:val="000F10E5"/>
    <w:rsid w:val="000F1165"/>
    <w:rsid w:val="000F4D43"/>
    <w:rsid w:val="000F5335"/>
    <w:rsid w:val="000F663C"/>
    <w:rsid w:val="001005A4"/>
    <w:rsid w:val="00100932"/>
    <w:rsid w:val="00102F10"/>
    <w:rsid w:val="00103F54"/>
    <w:rsid w:val="00104AC8"/>
    <w:rsid w:val="00104D04"/>
    <w:rsid w:val="00105E07"/>
    <w:rsid w:val="00107850"/>
    <w:rsid w:val="001116BE"/>
    <w:rsid w:val="00111CED"/>
    <w:rsid w:val="001123CF"/>
    <w:rsid w:val="00113A85"/>
    <w:rsid w:val="001148E2"/>
    <w:rsid w:val="00114952"/>
    <w:rsid w:val="00115D45"/>
    <w:rsid w:val="00116027"/>
    <w:rsid w:val="00117A21"/>
    <w:rsid w:val="0012321F"/>
    <w:rsid w:val="00123350"/>
    <w:rsid w:val="00123929"/>
    <w:rsid w:val="00124893"/>
    <w:rsid w:val="00125511"/>
    <w:rsid w:val="00125790"/>
    <w:rsid w:val="00127430"/>
    <w:rsid w:val="00127924"/>
    <w:rsid w:val="00127A17"/>
    <w:rsid w:val="00127BFD"/>
    <w:rsid w:val="00130B62"/>
    <w:rsid w:val="00130CA6"/>
    <w:rsid w:val="0013173C"/>
    <w:rsid w:val="00133944"/>
    <w:rsid w:val="001350CA"/>
    <w:rsid w:val="001354AC"/>
    <w:rsid w:val="00136183"/>
    <w:rsid w:val="001366A1"/>
    <w:rsid w:val="00137A8C"/>
    <w:rsid w:val="0014322C"/>
    <w:rsid w:val="001450E9"/>
    <w:rsid w:val="00145553"/>
    <w:rsid w:val="00146676"/>
    <w:rsid w:val="001472D4"/>
    <w:rsid w:val="001474C3"/>
    <w:rsid w:val="00150009"/>
    <w:rsid w:val="00152B1A"/>
    <w:rsid w:val="00153CE2"/>
    <w:rsid w:val="001553BE"/>
    <w:rsid w:val="00156C74"/>
    <w:rsid w:val="00156FE1"/>
    <w:rsid w:val="001607CB"/>
    <w:rsid w:val="001608FE"/>
    <w:rsid w:val="00160F5C"/>
    <w:rsid w:val="00163C48"/>
    <w:rsid w:val="00164EC9"/>
    <w:rsid w:val="00166EAB"/>
    <w:rsid w:val="00167CBF"/>
    <w:rsid w:val="00170941"/>
    <w:rsid w:val="00171A7A"/>
    <w:rsid w:val="00173731"/>
    <w:rsid w:val="00173D2F"/>
    <w:rsid w:val="0017446C"/>
    <w:rsid w:val="00180EFE"/>
    <w:rsid w:val="00181109"/>
    <w:rsid w:val="001818D0"/>
    <w:rsid w:val="0018248F"/>
    <w:rsid w:val="00182528"/>
    <w:rsid w:val="00183116"/>
    <w:rsid w:val="00183F34"/>
    <w:rsid w:val="00191D32"/>
    <w:rsid w:val="00192D9C"/>
    <w:rsid w:val="00194538"/>
    <w:rsid w:val="00194AA7"/>
    <w:rsid w:val="00194E3C"/>
    <w:rsid w:val="00195672"/>
    <w:rsid w:val="00197FB8"/>
    <w:rsid w:val="001A03C1"/>
    <w:rsid w:val="001A1782"/>
    <w:rsid w:val="001A3641"/>
    <w:rsid w:val="001A430B"/>
    <w:rsid w:val="001A437F"/>
    <w:rsid w:val="001A4CDA"/>
    <w:rsid w:val="001A5F51"/>
    <w:rsid w:val="001A721E"/>
    <w:rsid w:val="001B075C"/>
    <w:rsid w:val="001B09ED"/>
    <w:rsid w:val="001B382C"/>
    <w:rsid w:val="001B4FED"/>
    <w:rsid w:val="001C16F1"/>
    <w:rsid w:val="001C3427"/>
    <w:rsid w:val="001C3CEA"/>
    <w:rsid w:val="001C3CEB"/>
    <w:rsid w:val="001C4B6D"/>
    <w:rsid w:val="001D0098"/>
    <w:rsid w:val="001D0703"/>
    <w:rsid w:val="001D16C2"/>
    <w:rsid w:val="001D2702"/>
    <w:rsid w:val="001D3E7F"/>
    <w:rsid w:val="001D4442"/>
    <w:rsid w:val="001D4D3F"/>
    <w:rsid w:val="001D652F"/>
    <w:rsid w:val="001D673E"/>
    <w:rsid w:val="001D7561"/>
    <w:rsid w:val="001D76D3"/>
    <w:rsid w:val="001E016C"/>
    <w:rsid w:val="001E0B02"/>
    <w:rsid w:val="001E0C52"/>
    <w:rsid w:val="001E202B"/>
    <w:rsid w:val="001E2E4C"/>
    <w:rsid w:val="001E3BBB"/>
    <w:rsid w:val="001E3CB9"/>
    <w:rsid w:val="001E72C3"/>
    <w:rsid w:val="001E75D9"/>
    <w:rsid w:val="001F2661"/>
    <w:rsid w:val="001F2807"/>
    <w:rsid w:val="001F5FA4"/>
    <w:rsid w:val="001F725F"/>
    <w:rsid w:val="00200E32"/>
    <w:rsid w:val="0020189F"/>
    <w:rsid w:val="00202FD4"/>
    <w:rsid w:val="0020445A"/>
    <w:rsid w:val="00205AC2"/>
    <w:rsid w:val="00205E26"/>
    <w:rsid w:val="002068CD"/>
    <w:rsid w:val="00206B6F"/>
    <w:rsid w:val="00207086"/>
    <w:rsid w:val="00207511"/>
    <w:rsid w:val="00210DAF"/>
    <w:rsid w:val="002114F9"/>
    <w:rsid w:val="0021196A"/>
    <w:rsid w:val="002119BC"/>
    <w:rsid w:val="00214A6D"/>
    <w:rsid w:val="00214DA0"/>
    <w:rsid w:val="0021613F"/>
    <w:rsid w:val="002205FA"/>
    <w:rsid w:val="0022134B"/>
    <w:rsid w:val="0022179F"/>
    <w:rsid w:val="0022472C"/>
    <w:rsid w:val="00224F89"/>
    <w:rsid w:val="0022518C"/>
    <w:rsid w:val="0022698F"/>
    <w:rsid w:val="002276B4"/>
    <w:rsid w:val="002279D2"/>
    <w:rsid w:val="0023020E"/>
    <w:rsid w:val="00233606"/>
    <w:rsid w:val="002348B0"/>
    <w:rsid w:val="00234AAC"/>
    <w:rsid w:val="00235822"/>
    <w:rsid w:val="00236FFD"/>
    <w:rsid w:val="002379E4"/>
    <w:rsid w:val="0024096A"/>
    <w:rsid w:val="00240D40"/>
    <w:rsid w:val="00243761"/>
    <w:rsid w:val="0024396E"/>
    <w:rsid w:val="00244CF7"/>
    <w:rsid w:val="00245026"/>
    <w:rsid w:val="00245D1F"/>
    <w:rsid w:val="002463BD"/>
    <w:rsid w:val="00247060"/>
    <w:rsid w:val="00247207"/>
    <w:rsid w:val="0025086B"/>
    <w:rsid w:val="00253E09"/>
    <w:rsid w:val="00254011"/>
    <w:rsid w:val="00255F5C"/>
    <w:rsid w:val="002563A9"/>
    <w:rsid w:val="00256608"/>
    <w:rsid w:val="0025764C"/>
    <w:rsid w:val="00267550"/>
    <w:rsid w:val="002704E3"/>
    <w:rsid w:val="00270BCC"/>
    <w:rsid w:val="00271FD9"/>
    <w:rsid w:val="0027327A"/>
    <w:rsid w:val="00274195"/>
    <w:rsid w:val="00276C4D"/>
    <w:rsid w:val="00277472"/>
    <w:rsid w:val="002779FC"/>
    <w:rsid w:val="002819C7"/>
    <w:rsid w:val="00282E9A"/>
    <w:rsid w:val="00283413"/>
    <w:rsid w:val="0028567E"/>
    <w:rsid w:val="00286B03"/>
    <w:rsid w:val="00290B57"/>
    <w:rsid w:val="00291696"/>
    <w:rsid w:val="0029278A"/>
    <w:rsid w:val="00292D23"/>
    <w:rsid w:val="00293623"/>
    <w:rsid w:val="0029425C"/>
    <w:rsid w:val="00294E2F"/>
    <w:rsid w:val="00295661"/>
    <w:rsid w:val="00295BE6"/>
    <w:rsid w:val="0029621D"/>
    <w:rsid w:val="002A0F90"/>
    <w:rsid w:val="002A1942"/>
    <w:rsid w:val="002A2790"/>
    <w:rsid w:val="002A336D"/>
    <w:rsid w:val="002A3C1B"/>
    <w:rsid w:val="002A3C84"/>
    <w:rsid w:val="002A458B"/>
    <w:rsid w:val="002A6B9C"/>
    <w:rsid w:val="002A752F"/>
    <w:rsid w:val="002A7EBE"/>
    <w:rsid w:val="002B05AF"/>
    <w:rsid w:val="002B0F70"/>
    <w:rsid w:val="002B2293"/>
    <w:rsid w:val="002B752B"/>
    <w:rsid w:val="002B7926"/>
    <w:rsid w:val="002B7D98"/>
    <w:rsid w:val="002C0782"/>
    <w:rsid w:val="002C0853"/>
    <w:rsid w:val="002C0A0F"/>
    <w:rsid w:val="002C1435"/>
    <w:rsid w:val="002C1AF6"/>
    <w:rsid w:val="002C4518"/>
    <w:rsid w:val="002C4564"/>
    <w:rsid w:val="002C61ED"/>
    <w:rsid w:val="002D2A0D"/>
    <w:rsid w:val="002D36DE"/>
    <w:rsid w:val="002D4AB7"/>
    <w:rsid w:val="002D72A0"/>
    <w:rsid w:val="002E0013"/>
    <w:rsid w:val="002E14F3"/>
    <w:rsid w:val="002E225C"/>
    <w:rsid w:val="002E2BD4"/>
    <w:rsid w:val="002E3592"/>
    <w:rsid w:val="002E3BB6"/>
    <w:rsid w:val="002E3D00"/>
    <w:rsid w:val="002E6291"/>
    <w:rsid w:val="002E6BF4"/>
    <w:rsid w:val="002E70CA"/>
    <w:rsid w:val="002F0066"/>
    <w:rsid w:val="002F0415"/>
    <w:rsid w:val="002F0C86"/>
    <w:rsid w:val="002F239F"/>
    <w:rsid w:val="002F299A"/>
    <w:rsid w:val="002F2E66"/>
    <w:rsid w:val="002F30E6"/>
    <w:rsid w:val="002F3874"/>
    <w:rsid w:val="002F38E7"/>
    <w:rsid w:val="002F3C00"/>
    <w:rsid w:val="002F43EB"/>
    <w:rsid w:val="002F5030"/>
    <w:rsid w:val="002F5434"/>
    <w:rsid w:val="002F5895"/>
    <w:rsid w:val="00300A75"/>
    <w:rsid w:val="00301A35"/>
    <w:rsid w:val="00302826"/>
    <w:rsid w:val="003033FF"/>
    <w:rsid w:val="003038AB"/>
    <w:rsid w:val="00304844"/>
    <w:rsid w:val="003062C1"/>
    <w:rsid w:val="00306497"/>
    <w:rsid w:val="0030652F"/>
    <w:rsid w:val="0031043D"/>
    <w:rsid w:val="00310E41"/>
    <w:rsid w:val="00311819"/>
    <w:rsid w:val="003123D2"/>
    <w:rsid w:val="0031314B"/>
    <w:rsid w:val="003143A5"/>
    <w:rsid w:val="00314B43"/>
    <w:rsid w:val="00315C7E"/>
    <w:rsid w:val="0032036B"/>
    <w:rsid w:val="00321F70"/>
    <w:rsid w:val="003267F8"/>
    <w:rsid w:val="00327166"/>
    <w:rsid w:val="00330B2E"/>
    <w:rsid w:val="00331BF2"/>
    <w:rsid w:val="003333E3"/>
    <w:rsid w:val="003337F1"/>
    <w:rsid w:val="0033393C"/>
    <w:rsid w:val="00333A04"/>
    <w:rsid w:val="00335CD6"/>
    <w:rsid w:val="00336126"/>
    <w:rsid w:val="00336806"/>
    <w:rsid w:val="0033777C"/>
    <w:rsid w:val="003400AB"/>
    <w:rsid w:val="003414FD"/>
    <w:rsid w:val="00341A2D"/>
    <w:rsid w:val="003426E1"/>
    <w:rsid w:val="00342E64"/>
    <w:rsid w:val="003436AD"/>
    <w:rsid w:val="003437B3"/>
    <w:rsid w:val="003464E7"/>
    <w:rsid w:val="00346A8D"/>
    <w:rsid w:val="00346D01"/>
    <w:rsid w:val="00347800"/>
    <w:rsid w:val="00350BE6"/>
    <w:rsid w:val="00353F18"/>
    <w:rsid w:val="003555EE"/>
    <w:rsid w:val="00362725"/>
    <w:rsid w:val="00363935"/>
    <w:rsid w:val="00364EAD"/>
    <w:rsid w:val="00365CA1"/>
    <w:rsid w:val="00366662"/>
    <w:rsid w:val="00370CC1"/>
    <w:rsid w:val="00370CC8"/>
    <w:rsid w:val="00370F73"/>
    <w:rsid w:val="0037152E"/>
    <w:rsid w:val="0037236A"/>
    <w:rsid w:val="003730F9"/>
    <w:rsid w:val="00373913"/>
    <w:rsid w:val="00373AFD"/>
    <w:rsid w:val="00374B84"/>
    <w:rsid w:val="00376AB6"/>
    <w:rsid w:val="00376FDA"/>
    <w:rsid w:val="00377E23"/>
    <w:rsid w:val="00380352"/>
    <w:rsid w:val="0038079D"/>
    <w:rsid w:val="0038397A"/>
    <w:rsid w:val="00384701"/>
    <w:rsid w:val="0038478E"/>
    <w:rsid w:val="00384FD7"/>
    <w:rsid w:val="00385D70"/>
    <w:rsid w:val="0038601A"/>
    <w:rsid w:val="00391E4C"/>
    <w:rsid w:val="00392423"/>
    <w:rsid w:val="0039480F"/>
    <w:rsid w:val="00396BB9"/>
    <w:rsid w:val="00397E10"/>
    <w:rsid w:val="003A1A67"/>
    <w:rsid w:val="003A538E"/>
    <w:rsid w:val="003A5DA0"/>
    <w:rsid w:val="003A6077"/>
    <w:rsid w:val="003A6A23"/>
    <w:rsid w:val="003A6EFF"/>
    <w:rsid w:val="003B3D50"/>
    <w:rsid w:val="003B52AC"/>
    <w:rsid w:val="003B5DC2"/>
    <w:rsid w:val="003B689E"/>
    <w:rsid w:val="003C16C5"/>
    <w:rsid w:val="003C28CC"/>
    <w:rsid w:val="003C2B1C"/>
    <w:rsid w:val="003C45C9"/>
    <w:rsid w:val="003C51A0"/>
    <w:rsid w:val="003C6F47"/>
    <w:rsid w:val="003D20DA"/>
    <w:rsid w:val="003D2F90"/>
    <w:rsid w:val="003D3CB0"/>
    <w:rsid w:val="003D69D6"/>
    <w:rsid w:val="003E0172"/>
    <w:rsid w:val="003E0465"/>
    <w:rsid w:val="003E2052"/>
    <w:rsid w:val="003E52FB"/>
    <w:rsid w:val="003E531A"/>
    <w:rsid w:val="003E593A"/>
    <w:rsid w:val="003E5A01"/>
    <w:rsid w:val="003E5AB3"/>
    <w:rsid w:val="003E7535"/>
    <w:rsid w:val="003F0431"/>
    <w:rsid w:val="003F3164"/>
    <w:rsid w:val="003F5229"/>
    <w:rsid w:val="003F6789"/>
    <w:rsid w:val="003F6C74"/>
    <w:rsid w:val="004000F8"/>
    <w:rsid w:val="004007C2"/>
    <w:rsid w:val="004007DF"/>
    <w:rsid w:val="00401EE6"/>
    <w:rsid w:val="004021CA"/>
    <w:rsid w:val="004053B3"/>
    <w:rsid w:val="00405CE1"/>
    <w:rsid w:val="00406362"/>
    <w:rsid w:val="00407B3C"/>
    <w:rsid w:val="00407C0A"/>
    <w:rsid w:val="004101E4"/>
    <w:rsid w:val="004145B7"/>
    <w:rsid w:val="004159B8"/>
    <w:rsid w:val="00416483"/>
    <w:rsid w:val="00416531"/>
    <w:rsid w:val="00417F42"/>
    <w:rsid w:val="004208F7"/>
    <w:rsid w:val="0042183A"/>
    <w:rsid w:val="00422D5E"/>
    <w:rsid w:val="00422EA0"/>
    <w:rsid w:val="00424D99"/>
    <w:rsid w:val="004253DA"/>
    <w:rsid w:val="00425CFD"/>
    <w:rsid w:val="0042773B"/>
    <w:rsid w:val="00427842"/>
    <w:rsid w:val="004306F6"/>
    <w:rsid w:val="004312CF"/>
    <w:rsid w:val="00431888"/>
    <w:rsid w:val="00431DAE"/>
    <w:rsid w:val="00432BB2"/>
    <w:rsid w:val="004349C8"/>
    <w:rsid w:val="00435A71"/>
    <w:rsid w:val="0043688D"/>
    <w:rsid w:val="00436AA0"/>
    <w:rsid w:val="00436AAA"/>
    <w:rsid w:val="004411CE"/>
    <w:rsid w:val="004415C1"/>
    <w:rsid w:val="00441A37"/>
    <w:rsid w:val="00441E2D"/>
    <w:rsid w:val="00443313"/>
    <w:rsid w:val="004439E4"/>
    <w:rsid w:val="0044456D"/>
    <w:rsid w:val="00445740"/>
    <w:rsid w:val="00445876"/>
    <w:rsid w:val="004532A9"/>
    <w:rsid w:val="004550FE"/>
    <w:rsid w:val="00455B16"/>
    <w:rsid w:val="0045786E"/>
    <w:rsid w:val="00460FD0"/>
    <w:rsid w:val="00461D36"/>
    <w:rsid w:val="00461F7D"/>
    <w:rsid w:val="00465A53"/>
    <w:rsid w:val="00470DD4"/>
    <w:rsid w:val="00471F88"/>
    <w:rsid w:val="004720F9"/>
    <w:rsid w:val="00472A97"/>
    <w:rsid w:val="00472D5A"/>
    <w:rsid w:val="004736F7"/>
    <w:rsid w:val="00473710"/>
    <w:rsid w:val="00475955"/>
    <w:rsid w:val="00475988"/>
    <w:rsid w:val="0047687F"/>
    <w:rsid w:val="00480C41"/>
    <w:rsid w:val="004827C7"/>
    <w:rsid w:val="00483218"/>
    <w:rsid w:val="00483372"/>
    <w:rsid w:val="00485615"/>
    <w:rsid w:val="004857D5"/>
    <w:rsid w:val="00485F65"/>
    <w:rsid w:val="004868BD"/>
    <w:rsid w:val="00487201"/>
    <w:rsid w:val="00491064"/>
    <w:rsid w:val="00493914"/>
    <w:rsid w:val="00493BE6"/>
    <w:rsid w:val="00494B79"/>
    <w:rsid w:val="004A01ED"/>
    <w:rsid w:val="004A23E6"/>
    <w:rsid w:val="004A285C"/>
    <w:rsid w:val="004A5B2F"/>
    <w:rsid w:val="004A5DEE"/>
    <w:rsid w:val="004A6B90"/>
    <w:rsid w:val="004A7196"/>
    <w:rsid w:val="004B22C2"/>
    <w:rsid w:val="004B2824"/>
    <w:rsid w:val="004B6F1A"/>
    <w:rsid w:val="004B7225"/>
    <w:rsid w:val="004B758E"/>
    <w:rsid w:val="004B7B49"/>
    <w:rsid w:val="004C00AF"/>
    <w:rsid w:val="004C01B0"/>
    <w:rsid w:val="004C1983"/>
    <w:rsid w:val="004C227E"/>
    <w:rsid w:val="004C4087"/>
    <w:rsid w:val="004C498F"/>
    <w:rsid w:val="004C56FC"/>
    <w:rsid w:val="004C5BC2"/>
    <w:rsid w:val="004C6E9E"/>
    <w:rsid w:val="004D012F"/>
    <w:rsid w:val="004D2773"/>
    <w:rsid w:val="004D5274"/>
    <w:rsid w:val="004D7CFD"/>
    <w:rsid w:val="004D7E36"/>
    <w:rsid w:val="004E04ED"/>
    <w:rsid w:val="004E0502"/>
    <w:rsid w:val="004E28B4"/>
    <w:rsid w:val="004E2A73"/>
    <w:rsid w:val="004E3A1C"/>
    <w:rsid w:val="004F055A"/>
    <w:rsid w:val="004F21C7"/>
    <w:rsid w:val="004F3FE7"/>
    <w:rsid w:val="004F5490"/>
    <w:rsid w:val="004F6482"/>
    <w:rsid w:val="00500CEB"/>
    <w:rsid w:val="00501C2F"/>
    <w:rsid w:val="00501D72"/>
    <w:rsid w:val="00501E86"/>
    <w:rsid w:val="00510E45"/>
    <w:rsid w:val="00511E1F"/>
    <w:rsid w:val="005127AA"/>
    <w:rsid w:val="00512EB3"/>
    <w:rsid w:val="00513516"/>
    <w:rsid w:val="00513B05"/>
    <w:rsid w:val="0051428E"/>
    <w:rsid w:val="005163F1"/>
    <w:rsid w:val="00516775"/>
    <w:rsid w:val="0051737D"/>
    <w:rsid w:val="005200D0"/>
    <w:rsid w:val="0052102B"/>
    <w:rsid w:val="0052122D"/>
    <w:rsid w:val="00523F06"/>
    <w:rsid w:val="005260F9"/>
    <w:rsid w:val="005275D6"/>
    <w:rsid w:val="005301B6"/>
    <w:rsid w:val="005313A0"/>
    <w:rsid w:val="00532CD8"/>
    <w:rsid w:val="00537657"/>
    <w:rsid w:val="00537DAC"/>
    <w:rsid w:val="00541177"/>
    <w:rsid w:val="00541781"/>
    <w:rsid w:val="005421E9"/>
    <w:rsid w:val="00543770"/>
    <w:rsid w:val="005438C4"/>
    <w:rsid w:val="00543CAD"/>
    <w:rsid w:val="00543F18"/>
    <w:rsid w:val="00544232"/>
    <w:rsid w:val="00545666"/>
    <w:rsid w:val="005461D1"/>
    <w:rsid w:val="005513C0"/>
    <w:rsid w:val="005527C2"/>
    <w:rsid w:val="00556234"/>
    <w:rsid w:val="00561EA0"/>
    <w:rsid w:val="00562AAF"/>
    <w:rsid w:val="00565927"/>
    <w:rsid w:val="005665AF"/>
    <w:rsid w:val="0056696A"/>
    <w:rsid w:val="00572F01"/>
    <w:rsid w:val="005733E8"/>
    <w:rsid w:val="00573AAE"/>
    <w:rsid w:val="0057505C"/>
    <w:rsid w:val="00575B60"/>
    <w:rsid w:val="005813B6"/>
    <w:rsid w:val="00582772"/>
    <w:rsid w:val="00582994"/>
    <w:rsid w:val="0058317D"/>
    <w:rsid w:val="00585B77"/>
    <w:rsid w:val="0058675F"/>
    <w:rsid w:val="005900F4"/>
    <w:rsid w:val="00591FCE"/>
    <w:rsid w:val="0059350F"/>
    <w:rsid w:val="005938A2"/>
    <w:rsid w:val="00593A93"/>
    <w:rsid w:val="0059472A"/>
    <w:rsid w:val="00594BD9"/>
    <w:rsid w:val="00594D80"/>
    <w:rsid w:val="00595B93"/>
    <w:rsid w:val="005A27B1"/>
    <w:rsid w:val="005A27EE"/>
    <w:rsid w:val="005A2F43"/>
    <w:rsid w:val="005A323E"/>
    <w:rsid w:val="005A3D0F"/>
    <w:rsid w:val="005A3E5B"/>
    <w:rsid w:val="005B0596"/>
    <w:rsid w:val="005B22D6"/>
    <w:rsid w:val="005B32BA"/>
    <w:rsid w:val="005B389F"/>
    <w:rsid w:val="005B4BC3"/>
    <w:rsid w:val="005B60B0"/>
    <w:rsid w:val="005B6CE3"/>
    <w:rsid w:val="005C075C"/>
    <w:rsid w:val="005C0CD7"/>
    <w:rsid w:val="005C1117"/>
    <w:rsid w:val="005C474C"/>
    <w:rsid w:val="005C64F1"/>
    <w:rsid w:val="005D01DA"/>
    <w:rsid w:val="005D05FA"/>
    <w:rsid w:val="005D3BBC"/>
    <w:rsid w:val="005D4ED0"/>
    <w:rsid w:val="005D4F33"/>
    <w:rsid w:val="005D7737"/>
    <w:rsid w:val="005E1D74"/>
    <w:rsid w:val="005E363C"/>
    <w:rsid w:val="005E5273"/>
    <w:rsid w:val="005E5E36"/>
    <w:rsid w:val="005E6102"/>
    <w:rsid w:val="005E635C"/>
    <w:rsid w:val="005E78F1"/>
    <w:rsid w:val="005F0DAC"/>
    <w:rsid w:val="005F1693"/>
    <w:rsid w:val="005F1B8D"/>
    <w:rsid w:val="005F42CB"/>
    <w:rsid w:val="005F5249"/>
    <w:rsid w:val="005F54F2"/>
    <w:rsid w:val="005F72DD"/>
    <w:rsid w:val="005F7AB0"/>
    <w:rsid w:val="005F7D30"/>
    <w:rsid w:val="00600D49"/>
    <w:rsid w:val="00601EE5"/>
    <w:rsid w:val="00603EC2"/>
    <w:rsid w:val="00604171"/>
    <w:rsid w:val="00605C46"/>
    <w:rsid w:val="00606A8C"/>
    <w:rsid w:val="006070BD"/>
    <w:rsid w:val="006116CC"/>
    <w:rsid w:val="006123C0"/>
    <w:rsid w:val="00614C71"/>
    <w:rsid w:val="00614E88"/>
    <w:rsid w:val="00615D1F"/>
    <w:rsid w:val="00616FBD"/>
    <w:rsid w:val="00624800"/>
    <w:rsid w:val="006252BF"/>
    <w:rsid w:val="00630449"/>
    <w:rsid w:val="00631580"/>
    <w:rsid w:val="006323ED"/>
    <w:rsid w:val="00635578"/>
    <w:rsid w:val="006358E8"/>
    <w:rsid w:val="006372AC"/>
    <w:rsid w:val="00641A39"/>
    <w:rsid w:val="00645FAF"/>
    <w:rsid w:val="00646A0D"/>
    <w:rsid w:val="00646A49"/>
    <w:rsid w:val="00646D11"/>
    <w:rsid w:val="00650869"/>
    <w:rsid w:val="006510B8"/>
    <w:rsid w:val="00651B58"/>
    <w:rsid w:val="00655CDD"/>
    <w:rsid w:val="00656385"/>
    <w:rsid w:val="00656751"/>
    <w:rsid w:val="00662B1E"/>
    <w:rsid w:val="00664DD9"/>
    <w:rsid w:val="00666150"/>
    <w:rsid w:val="00666FA5"/>
    <w:rsid w:val="00673ABD"/>
    <w:rsid w:val="006765B2"/>
    <w:rsid w:val="00676C86"/>
    <w:rsid w:val="00676E49"/>
    <w:rsid w:val="00680BB4"/>
    <w:rsid w:val="0068105A"/>
    <w:rsid w:val="00681657"/>
    <w:rsid w:val="006817FF"/>
    <w:rsid w:val="006833C4"/>
    <w:rsid w:val="00683F16"/>
    <w:rsid w:val="00684D23"/>
    <w:rsid w:val="006906C6"/>
    <w:rsid w:val="006909B1"/>
    <w:rsid w:val="0069180F"/>
    <w:rsid w:val="006918C4"/>
    <w:rsid w:val="006939E8"/>
    <w:rsid w:val="00693E30"/>
    <w:rsid w:val="00694051"/>
    <w:rsid w:val="006953F0"/>
    <w:rsid w:val="00696CA3"/>
    <w:rsid w:val="006A2444"/>
    <w:rsid w:val="006A2553"/>
    <w:rsid w:val="006A2715"/>
    <w:rsid w:val="006A2B37"/>
    <w:rsid w:val="006A4178"/>
    <w:rsid w:val="006A4C8D"/>
    <w:rsid w:val="006A6375"/>
    <w:rsid w:val="006A735B"/>
    <w:rsid w:val="006A73D8"/>
    <w:rsid w:val="006B009B"/>
    <w:rsid w:val="006B0C69"/>
    <w:rsid w:val="006B5199"/>
    <w:rsid w:val="006B5992"/>
    <w:rsid w:val="006B61AD"/>
    <w:rsid w:val="006B6591"/>
    <w:rsid w:val="006B70AA"/>
    <w:rsid w:val="006C18BF"/>
    <w:rsid w:val="006C390E"/>
    <w:rsid w:val="006C3CB1"/>
    <w:rsid w:val="006C3DC9"/>
    <w:rsid w:val="006C5C2A"/>
    <w:rsid w:val="006C6A0E"/>
    <w:rsid w:val="006C7691"/>
    <w:rsid w:val="006C7EE4"/>
    <w:rsid w:val="006D0D9F"/>
    <w:rsid w:val="006D18EF"/>
    <w:rsid w:val="006D34BD"/>
    <w:rsid w:val="006D3A8D"/>
    <w:rsid w:val="006D3B4F"/>
    <w:rsid w:val="006D420F"/>
    <w:rsid w:val="006D4851"/>
    <w:rsid w:val="006D54FC"/>
    <w:rsid w:val="006D6332"/>
    <w:rsid w:val="006D7E05"/>
    <w:rsid w:val="006E14D5"/>
    <w:rsid w:val="006E1B9A"/>
    <w:rsid w:val="006E4341"/>
    <w:rsid w:val="006E4B96"/>
    <w:rsid w:val="006E5086"/>
    <w:rsid w:val="006E5ECA"/>
    <w:rsid w:val="006E5F64"/>
    <w:rsid w:val="006E666E"/>
    <w:rsid w:val="006E7CB7"/>
    <w:rsid w:val="006F13AC"/>
    <w:rsid w:val="006F23BF"/>
    <w:rsid w:val="006F3036"/>
    <w:rsid w:val="006F3905"/>
    <w:rsid w:val="006F6BAD"/>
    <w:rsid w:val="007000F9"/>
    <w:rsid w:val="007000FD"/>
    <w:rsid w:val="0070010E"/>
    <w:rsid w:val="00702A72"/>
    <w:rsid w:val="00706960"/>
    <w:rsid w:val="00707897"/>
    <w:rsid w:val="00712404"/>
    <w:rsid w:val="00712574"/>
    <w:rsid w:val="0071578A"/>
    <w:rsid w:val="007173FB"/>
    <w:rsid w:val="007174AE"/>
    <w:rsid w:val="007204EE"/>
    <w:rsid w:val="00720C24"/>
    <w:rsid w:val="00722B23"/>
    <w:rsid w:val="00725B35"/>
    <w:rsid w:val="00727BB5"/>
    <w:rsid w:val="00730738"/>
    <w:rsid w:val="00730B6E"/>
    <w:rsid w:val="00730D20"/>
    <w:rsid w:val="007315EC"/>
    <w:rsid w:val="007317E3"/>
    <w:rsid w:val="00733B70"/>
    <w:rsid w:val="00733F80"/>
    <w:rsid w:val="00737ECE"/>
    <w:rsid w:val="00740358"/>
    <w:rsid w:val="00742275"/>
    <w:rsid w:val="00742CEF"/>
    <w:rsid w:val="00743094"/>
    <w:rsid w:val="00744566"/>
    <w:rsid w:val="0074469A"/>
    <w:rsid w:val="00744BFF"/>
    <w:rsid w:val="00745740"/>
    <w:rsid w:val="00745982"/>
    <w:rsid w:val="00750675"/>
    <w:rsid w:val="0075080F"/>
    <w:rsid w:val="00750AD4"/>
    <w:rsid w:val="00751AF3"/>
    <w:rsid w:val="007529BB"/>
    <w:rsid w:val="00752F92"/>
    <w:rsid w:val="00753A80"/>
    <w:rsid w:val="007548FF"/>
    <w:rsid w:val="0075497B"/>
    <w:rsid w:val="00754FFB"/>
    <w:rsid w:val="007564F6"/>
    <w:rsid w:val="00760758"/>
    <w:rsid w:val="00760DF9"/>
    <w:rsid w:val="00763D6C"/>
    <w:rsid w:val="00766F13"/>
    <w:rsid w:val="007720AC"/>
    <w:rsid w:val="0077213E"/>
    <w:rsid w:val="0077271D"/>
    <w:rsid w:val="00772922"/>
    <w:rsid w:val="00774065"/>
    <w:rsid w:val="0077421B"/>
    <w:rsid w:val="00774D90"/>
    <w:rsid w:val="00780D4E"/>
    <w:rsid w:val="00781B68"/>
    <w:rsid w:val="007828B2"/>
    <w:rsid w:val="00784081"/>
    <w:rsid w:val="0078473D"/>
    <w:rsid w:val="0078485A"/>
    <w:rsid w:val="00784D5E"/>
    <w:rsid w:val="00784FD1"/>
    <w:rsid w:val="0078618A"/>
    <w:rsid w:val="00791D9D"/>
    <w:rsid w:val="00793924"/>
    <w:rsid w:val="00793AB0"/>
    <w:rsid w:val="00794714"/>
    <w:rsid w:val="00794A6B"/>
    <w:rsid w:val="00794D06"/>
    <w:rsid w:val="00794D9F"/>
    <w:rsid w:val="007A09E2"/>
    <w:rsid w:val="007A0B64"/>
    <w:rsid w:val="007A1F05"/>
    <w:rsid w:val="007A3046"/>
    <w:rsid w:val="007A3A17"/>
    <w:rsid w:val="007A58BA"/>
    <w:rsid w:val="007A792F"/>
    <w:rsid w:val="007A7E38"/>
    <w:rsid w:val="007A7F76"/>
    <w:rsid w:val="007B0499"/>
    <w:rsid w:val="007B17E9"/>
    <w:rsid w:val="007B340E"/>
    <w:rsid w:val="007B3F54"/>
    <w:rsid w:val="007B43AC"/>
    <w:rsid w:val="007B44D4"/>
    <w:rsid w:val="007B6353"/>
    <w:rsid w:val="007C0B59"/>
    <w:rsid w:val="007C0BD0"/>
    <w:rsid w:val="007C1117"/>
    <w:rsid w:val="007C38A0"/>
    <w:rsid w:val="007C4C3B"/>
    <w:rsid w:val="007C7444"/>
    <w:rsid w:val="007D0477"/>
    <w:rsid w:val="007D64EC"/>
    <w:rsid w:val="007D75D8"/>
    <w:rsid w:val="007D7FA7"/>
    <w:rsid w:val="007E0090"/>
    <w:rsid w:val="007E0C76"/>
    <w:rsid w:val="007E1F60"/>
    <w:rsid w:val="007E2C61"/>
    <w:rsid w:val="007E3D3D"/>
    <w:rsid w:val="007E5055"/>
    <w:rsid w:val="007E542E"/>
    <w:rsid w:val="007E6C98"/>
    <w:rsid w:val="007E6D6D"/>
    <w:rsid w:val="007E7549"/>
    <w:rsid w:val="007E7EA7"/>
    <w:rsid w:val="007F1DC9"/>
    <w:rsid w:val="007F233E"/>
    <w:rsid w:val="007F28BF"/>
    <w:rsid w:val="007F2A4C"/>
    <w:rsid w:val="007F314B"/>
    <w:rsid w:val="007F5729"/>
    <w:rsid w:val="007F7449"/>
    <w:rsid w:val="007F7C58"/>
    <w:rsid w:val="00800B57"/>
    <w:rsid w:val="00803BFA"/>
    <w:rsid w:val="00805479"/>
    <w:rsid w:val="00807916"/>
    <w:rsid w:val="008114C6"/>
    <w:rsid w:val="00812A64"/>
    <w:rsid w:val="00812D5F"/>
    <w:rsid w:val="00812DE8"/>
    <w:rsid w:val="008139A7"/>
    <w:rsid w:val="00813C5F"/>
    <w:rsid w:val="00813DDF"/>
    <w:rsid w:val="00814154"/>
    <w:rsid w:val="0081419C"/>
    <w:rsid w:val="00814425"/>
    <w:rsid w:val="008162E0"/>
    <w:rsid w:val="008163B6"/>
    <w:rsid w:val="00816AB3"/>
    <w:rsid w:val="00820D38"/>
    <w:rsid w:val="008211A0"/>
    <w:rsid w:val="00821D81"/>
    <w:rsid w:val="008235D8"/>
    <w:rsid w:val="008274B4"/>
    <w:rsid w:val="00830AE1"/>
    <w:rsid w:val="00830DA9"/>
    <w:rsid w:val="00831569"/>
    <w:rsid w:val="00831C70"/>
    <w:rsid w:val="0083289D"/>
    <w:rsid w:val="00832A02"/>
    <w:rsid w:val="008346CA"/>
    <w:rsid w:val="008349CB"/>
    <w:rsid w:val="00834D9F"/>
    <w:rsid w:val="0083543C"/>
    <w:rsid w:val="00836B7F"/>
    <w:rsid w:val="008374C9"/>
    <w:rsid w:val="0084066B"/>
    <w:rsid w:val="008416C8"/>
    <w:rsid w:val="00841E91"/>
    <w:rsid w:val="00847AA5"/>
    <w:rsid w:val="00850E3B"/>
    <w:rsid w:val="00853DD9"/>
    <w:rsid w:val="0085455E"/>
    <w:rsid w:val="00854A51"/>
    <w:rsid w:val="0085503F"/>
    <w:rsid w:val="00856357"/>
    <w:rsid w:val="00856FEB"/>
    <w:rsid w:val="008570E2"/>
    <w:rsid w:val="00860754"/>
    <w:rsid w:val="00860D49"/>
    <w:rsid w:val="008624D1"/>
    <w:rsid w:val="0086289F"/>
    <w:rsid w:val="00862BA4"/>
    <w:rsid w:val="00862F6F"/>
    <w:rsid w:val="00863020"/>
    <w:rsid w:val="00863E84"/>
    <w:rsid w:val="008645C5"/>
    <w:rsid w:val="00864B98"/>
    <w:rsid w:val="008652A4"/>
    <w:rsid w:val="00867294"/>
    <w:rsid w:val="008714CD"/>
    <w:rsid w:val="00873260"/>
    <w:rsid w:val="0087360C"/>
    <w:rsid w:val="0087386F"/>
    <w:rsid w:val="00873D26"/>
    <w:rsid w:val="00875750"/>
    <w:rsid w:val="00880F1E"/>
    <w:rsid w:val="00882D12"/>
    <w:rsid w:val="008858ED"/>
    <w:rsid w:val="00885B7F"/>
    <w:rsid w:val="00885F27"/>
    <w:rsid w:val="00890EA3"/>
    <w:rsid w:val="00892E4C"/>
    <w:rsid w:val="00893AB4"/>
    <w:rsid w:val="00895D20"/>
    <w:rsid w:val="008969A2"/>
    <w:rsid w:val="00897B1F"/>
    <w:rsid w:val="008A0857"/>
    <w:rsid w:val="008A0F96"/>
    <w:rsid w:val="008A1C83"/>
    <w:rsid w:val="008A1FB4"/>
    <w:rsid w:val="008A3C55"/>
    <w:rsid w:val="008A422E"/>
    <w:rsid w:val="008A4A1B"/>
    <w:rsid w:val="008A4EC5"/>
    <w:rsid w:val="008A5D4F"/>
    <w:rsid w:val="008A61F7"/>
    <w:rsid w:val="008B033A"/>
    <w:rsid w:val="008B29A0"/>
    <w:rsid w:val="008B408B"/>
    <w:rsid w:val="008B4245"/>
    <w:rsid w:val="008C0BF5"/>
    <w:rsid w:val="008C3F63"/>
    <w:rsid w:val="008C5C31"/>
    <w:rsid w:val="008C606C"/>
    <w:rsid w:val="008D2BA2"/>
    <w:rsid w:val="008D5DCB"/>
    <w:rsid w:val="008D5FA6"/>
    <w:rsid w:val="008D6245"/>
    <w:rsid w:val="008D7377"/>
    <w:rsid w:val="008E0174"/>
    <w:rsid w:val="008E199C"/>
    <w:rsid w:val="008E29A3"/>
    <w:rsid w:val="008E2B53"/>
    <w:rsid w:val="008E559E"/>
    <w:rsid w:val="008E5848"/>
    <w:rsid w:val="008E6134"/>
    <w:rsid w:val="008E6FB7"/>
    <w:rsid w:val="008E739A"/>
    <w:rsid w:val="008E7586"/>
    <w:rsid w:val="008E7788"/>
    <w:rsid w:val="008F0133"/>
    <w:rsid w:val="008F15D2"/>
    <w:rsid w:val="008F260A"/>
    <w:rsid w:val="008F3EDE"/>
    <w:rsid w:val="008F4D47"/>
    <w:rsid w:val="008F5B42"/>
    <w:rsid w:val="008F5DBC"/>
    <w:rsid w:val="008F7327"/>
    <w:rsid w:val="0090180D"/>
    <w:rsid w:val="00901E5B"/>
    <w:rsid w:val="00903ECA"/>
    <w:rsid w:val="00904021"/>
    <w:rsid w:val="0090484C"/>
    <w:rsid w:val="009053EE"/>
    <w:rsid w:val="00905A0C"/>
    <w:rsid w:val="00906B26"/>
    <w:rsid w:val="00906FA9"/>
    <w:rsid w:val="009108F6"/>
    <w:rsid w:val="00911A22"/>
    <w:rsid w:val="009128FF"/>
    <w:rsid w:val="00912F62"/>
    <w:rsid w:val="00913C2A"/>
    <w:rsid w:val="00915E06"/>
    <w:rsid w:val="009161F5"/>
    <w:rsid w:val="00916BDD"/>
    <w:rsid w:val="00922008"/>
    <w:rsid w:val="009225A4"/>
    <w:rsid w:val="009228BD"/>
    <w:rsid w:val="00923426"/>
    <w:rsid w:val="00925631"/>
    <w:rsid w:val="00927D41"/>
    <w:rsid w:val="00930F32"/>
    <w:rsid w:val="00931E46"/>
    <w:rsid w:val="009321C5"/>
    <w:rsid w:val="00932BA5"/>
    <w:rsid w:val="00932FE3"/>
    <w:rsid w:val="0093303A"/>
    <w:rsid w:val="0093769F"/>
    <w:rsid w:val="009413F7"/>
    <w:rsid w:val="00945891"/>
    <w:rsid w:val="00947F2D"/>
    <w:rsid w:val="00947F8F"/>
    <w:rsid w:val="00951366"/>
    <w:rsid w:val="009518E8"/>
    <w:rsid w:val="00952795"/>
    <w:rsid w:val="00952CEA"/>
    <w:rsid w:val="0095374F"/>
    <w:rsid w:val="009549AA"/>
    <w:rsid w:val="00955130"/>
    <w:rsid w:val="00956035"/>
    <w:rsid w:val="00956637"/>
    <w:rsid w:val="009574B6"/>
    <w:rsid w:val="00961138"/>
    <w:rsid w:val="00962A91"/>
    <w:rsid w:val="00962B0A"/>
    <w:rsid w:val="00962DA8"/>
    <w:rsid w:val="0096302E"/>
    <w:rsid w:val="00963250"/>
    <w:rsid w:val="00963C5A"/>
    <w:rsid w:val="0096423F"/>
    <w:rsid w:val="009645E6"/>
    <w:rsid w:val="009647FF"/>
    <w:rsid w:val="00966377"/>
    <w:rsid w:val="00966F1C"/>
    <w:rsid w:val="00966F34"/>
    <w:rsid w:val="0096700C"/>
    <w:rsid w:val="0096786B"/>
    <w:rsid w:val="009679D0"/>
    <w:rsid w:val="009714C4"/>
    <w:rsid w:val="00972C48"/>
    <w:rsid w:val="00973336"/>
    <w:rsid w:val="009736EC"/>
    <w:rsid w:val="00973973"/>
    <w:rsid w:val="00974B9E"/>
    <w:rsid w:val="00974BAF"/>
    <w:rsid w:val="00975531"/>
    <w:rsid w:val="0097718F"/>
    <w:rsid w:val="00983DDA"/>
    <w:rsid w:val="00985933"/>
    <w:rsid w:val="00986CCF"/>
    <w:rsid w:val="00987D3B"/>
    <w:rsid w:val="009931FC"/>
    <w:rsid w:val="009945D5"/>
    <w:rsid w:val="00994FA0"/>
    <w:rsid w:val="009962DE"/>
    <w:rsid w:val="00996884"/>
    <w:rsid w:val="00996918"/>
    <w:rsid w:val="009A0492"/>
    <w:rsid w:val="009A0502"/>
    <w:rsid w:val="009A0902"/>
    <w:rsid w:val="009A121A"/>
    <w:rsid w:val="009A13E8"/>
    <w:rsid w:val="009A2554"/>
    <w:rsid w:val="009A2923"/>
    <w:rsid w:val="009A2FBE"/>
    <w:rsid w:val="009A319E"/>
    <w:rsid w:val="009A4F6F"/>
    <w:rsid w:val="009A53C9"/>
    <w:rsid w:val="009A56A9"/>
    <w:rsid w:val="009B044F"/>
    <w:rsid w:val="009B0551"/>
    <w:rsid w:val="009B087C"/>
    <w:rsid w:val="009B1A34"/>
    <w:rsid w:val="009B1E92"/>
    <w:rsid w:val="009B3581"/>
    <w:rsid w:val="009B51F0"/>
    <w:rsid w:val="009B6399"/>
    <w:rsid w:val="009B751C"/>
    <w:rsid w:val="009C1D6F"/>
    <w:rsid w:val="009C3601"/>
    <w:rsid w:val="009C384D"/>
    <w:rsid w:val="009D05C4"/>
    <w:rsid w:val="009D1616"/>
    <w:rsid w:val="009D1DCA"/>
    <w:rsid w:val="009D2250"/>
    <w:rsid w:val="009D2D32"/>
    <w:rsid w:val="009D3D93"/>
    <w:rsid w:val="009D51B4"/>
    <w:rsid w:val="009D636E"/>
    <w:rsid w:val="009D7822"/>
    <w:rsid w:val="009E2527"/>
    <w:rsid w:val="009E5F70"/>
    <w:rsid w:val="009E671A"/>
    <w:rsid w:val="009E6FFA"/>
    <w:rsid w:val="009E7E7A"/>
    <w:rsid w:val="009F0DDD"/>
    <w:rsid w:val="009F35DD"/>
    <w:rsid w:val="009F659B"/>
    <w:rsid w:val="009F6DD1"/>
    <w:rsid w:val="009F7967"/>
    <w:rsid w:val="00A0123E"/>
    <w:rsid w:val="00A01CB3"/>
    <w:rsid w:val="00A0342B"/>
    <w:rsid w:val="00A0344B"/>
    <w:rsid w:val="00A03839"/>
    <w:rsid w:val="00A03B4A"/>
    <w:rsid w:val="00A03CA8"/>
    <w:rsid w:val="00A043D8"/>
    <w:rsid w:val="00A04BBD"/>
    <w:rsid w:val="00A06603"/>
    <w:rsid w:val="00A14CD3"/>
    <w:rsid w:val="00A16CB3"/>
    <w:rsid w:val="00A17F9C"/>
    <w:rsid w:val="00A22C23"/>
    <w:rsid w:val="00A230E9"/>
    <w:rsid w:val="00A240E7"/>
    <w:rsid w:val="00A25FEB"/>
    <w:rsid w:val="00A264B7"/>
    <w:rsid w:val="00A26782"/>
    <w:rsid w:val="00A2783F"/>
    <w:rsid w:val="00A279B2"/>
    <w:rsid w:val="00A27BE8"/>
    <w:rsid w:val="00A313B2"/>
    <w:rsid w:val="00A31D50"/>
    <w:rsid w:val="00A32AED"/>
    <w:rsid w:val="00A33327"/>
    <w:rsid w:val="00A33E44"/>
    <w:rsid w:val="00A34E03"/>
    <w:rsid w:val="00A40145"/>
    <w:rsid w:val="00A40B60"/>
    <w:rsid w:val="00A40D9D"/>
    <w:rsid w:val="00A41B96"/>
    <w:rsid w:val="00A42E54"/>
    <w:rsid w:val="00A43304"/>
    <w:rsid w:val="00A43427"/>
    <w:rsid w:val="00A434F1"/>
    <w:rsid w:val="00A438EF"/>
    <w:rsid w:val="00A43AE5"/>
    <w:rsid w:val="00A44B7F"/>
    <w:rsid w:val="00A4570C"/>
    <w:rsid w:val="00A459A6"/>
    <w:rsid w:val="00A45D7C"/>
    <w:rsid w:val="00A4675A"/>
    <w:rsid w:val="00A50B36"/>
    <w:rsid w:val="00A53C3A"/>
    <w:rsid w:val="00A53F51"/>
    <w:rsid w:val="00A547D0"/>
    <w:rsid w:val="00A55D2F"/>
    <w:rsid w:val="00A6056E"/>
    <w:rsid w:val="00A609DC"/>
    <w:rsid w:val="00A626E3"/>
    <w:rsid w:val="00A62B7B"/>
    <w:rsid w:val="00A62EF7"/>
    <w:rsid w:val="00A639C4"/>
    <w:rsid w:val="00A64F58"/>
    <w:rsid w:val="00A653E8"/>
    <w:rsid w:val="00A710BE"/>
    <w:rsid w:val="00A71C1F"/>
    <w:rsid w:val="00A7702C"/>
    <w:rsid w:val="00A7746F"/>
    <w:rsid w:val="00A807CB"/>
    <w:rsid w:val="00A80A39"/>
    <w:rsid w:val="00A80B3A"/>
    <w:rsid w:val="00A81AB8"/>
    <w:rsid w:val="00A83DA7"/>
    <w:rsid w:val="00A9123E"/>
    <w:rsid w:val="00A912E5"/>
    <w:rsid w:val="00A9195F"/>
    <w:rsid w:val="00A93371"/>
    <w:rsid w:val="00A93C0D"/>
    <w:rsid w:val="00A95721"/>
    <w:rsid w:val="00A958DF"/>
    <w:rsid w:val="00A96F45"/>
    <w:rsid w:val="00A973F1"/>
    <w:rsid w:val="00A97A55"/>
    <w:rsid w:val="00AA011C"/>
    <w:rsid w:val="00AA148D"/>
    <w:rsid w:val="00AA2E8B"/>
    <w:rsid w:val="00AA44D9"/>
    <w:rsid w:val="00AA461F"/>
    <w:rsid w:val="00AA47A7"/>
    <w:rsid w:val="00AA48B1"/>
    <w:rsid w:val="00AA4AD5"/>
    <w:rsid w:val="00AA4D6C"/>
    <w:rsid w:val="00AA52AB"/>
    <w:rsid w:val="00AA5FF5"/>
    <w:rsid w:val="00AB173B"/>
    <w:rsid w:val="00AB2186"/>
    <w:rsid w:val="00AB698C"/>
    <w:rsid w:val="00AB7AE2"/>
    <w:rsid w:val="00AC0022"/>
    <w:rsid w:val="00AC27EE"/>
    <w:rsid w:val="00AC31A0"/>
    <w:rsid w:val="00AC41C4"/>
    <w:rsid w:val="00AD003B"/>
    <w:rsid w:val="00AD049A"/>
    <w:rsid w:val="00AD333F"/>
    <w:rsid w:val="00AD3EE7"/>
    <w:rsid w:val="00AD6011"/>
    <w:rsid w:val="00AE07D3"/>
    <w:rsid w:val="00AE0891"/>
    <w:rsid w:val="00AE2653"/>
    <w:rsid w:val="00AE3113"/>
    <w:rsid w:val="00AE4206"/>
    <w:rsid w:val="00AE4626"/>
    <w:rsid w:val="00AE46D4"/>
    <w:rsid w:val="00AE4906"/>
    <w:rsid w:val="00AE739F"/>
    <w:rsid w:val="00AE7893"/>
    <w:rsid w:val="00AF14F9"/>
    <w:rsid w:val="00AF2928"/>
    <w:rsid w:val="00AF2F77"/>
    <w:rsid w:val="00AF4485"/>
    <w:rsid w:val="00AF68F0"/>
    <w:rsid w:val="00AF786D"/>
    <w:rsid w:val="00B020B6"/>
    <w:rsid w:val="00B05B6E"/>
    <w:rsid w:val="00B063E4"/>
    <w:rsid w:val="00B06C58"/>
    <w:rsid w:val="00B06D5E"/>
    <w:rsid w:val="00B077B1"/>
    <w:rsid w:val="00B07C5C"/>
    <w:rsid w:val="00B11756"/>
    <w:rsid w:val="00B1352D"/>
    <w:rsid w:val="00B140F5"/>
    <w:rsid w:val="00B17DBD"/>
    <w:rsid w:val="00B21C8E"/>
    <w:rsid w:val="00B21E83"/>
    <w:rsid w:val="00B22566"/>
    <w:rsid w:val="00B25E4C"/>
    <w:rsid w:val="00B30D62"/>
    <w:rsid w:val="00B32086"/>
    <w:rsid w:val="00B320F6"/>
    <w:rsid w:val="00B32A63"/>
    <w:rsid w:val="00B36B33"/>
    <w:rsid w:val="00B37524"/>
    <w:rsid w:val="00B37FC7"/>
    <w:rsid w:val="00B40120"/>
    <w:rsid w:val="00B407F3"/>
    <w:rsid w:val="00B41CE1"/>
    <w:rsid w:val="00B45136"/>
    <w:rsid w:val="00B459BB"/>
    <w:rsid w:val="00B45A66"/>
    <w:rsid w:val="00B46AE5"/>
    <w:rsid w:val="00B46B8B"/>
    <w:rsid w:val="00B47E18"/>
    <w:rsid w:val="00B507E3"/>
    <w:rsid w:val="00B50C13"/>
    <w:rsid w:val="00B51632"/>
    <w:rsid w:val="00B52096"/>
    <w:rsid w:val="00B52910"/>
    <w:rsid w:val="00B533B5"/>
    <w:rsid w:val="00B56234"/>
    <w:rsid w:val="00B57355"/>
    <w:rsid w:val="00B5744A"/>
    <w:rsid w:val="00B57D66"/>
    <w:rsid w:val="00B621D6"/>
    <w:rsid w:val="00B6284B"/>
    <w:rsid w:val="00B644FC"/>
    <w:rsid w:val="00B6582E"/>
    <w:rsid w:val="00B70080"/>
    <w:rsid w:val="00B71923"/>
    <w:rsid w:val="00B73BAD"/>
    <w:rsid w:val="00B769D0"/>
    <w:rsid w:val="00B77468"/>
    <w:rsid w:val="00B81FA1"/>
    <w:rsid w:val="00B8338A"/>
    <w:rsid w:val="00B837B6"/>
    <w:rsid w:val="00B83BB9"/>
    <w:rsid w:val="00B83DE2"/>
    <w:rsid w:val="00B84E17"/>
    <w:rsid w:val="00B85886"/>
    <w:rsid w:val="00B86617"/>
    <w:rsid w:val="00B877A4"/>
    <w:rsid w:val="00B87D2B"/>
    <w:rsid w:val="00B91C23"/>
    <w:rsid w:val="00B922A7"/>
    <w:rsid w:val="00B92350"/>
    <w:rsid w:val="00B93EA4"/>
    <w:rsid w:val="00B95060"/>
    <w:rsid w:val="00B9565F"/>
    <w:rsid w:val="00B96091"/>
    <w:rsid w:val="00B96DE0"/>
    <w:rsid w:val="00B97AD5"/>
    <w:rsid w:val="00BA09B1"/>
    <w:rsid w:val="00BA0EC9"/>
    <w:rsid w:val="00BA1359"/>
    <w:rsid w:val="00BA1637"/>
    <w:rsid w:val="00BA299D"/>
    <w:rsid w:val="00BA33F1"/>
    <w:rsid w:val="00BA368B"/>
    <w:rsid w:val="00BA3AE4"/>
    <w:rsid w:val="00BA47E5"/>
    <w:rsid w:val="00BA56C0"/>
    <w:rsid w:val="00BA689A"/>
    <w:rsid w:val="00BA6A4A"/>
    <w:rsid w:val="00BA70BB"/>
    <w:rsid w:val="00BA758F"/>
    <w:rsid w:val="00BB004B"/>
    <w:rsid w:val="00BB1722"/>
    <w:rsid w:val="00BB2051"/>
    <w:rsid w:val="00BB2D79"/>
    <w:rsid w:val="00BC5D36"/>
    <w:rsid w:val="00BC5F37"/>
    <w:rsid w:val="00BC6128"/>
    <w:rsid w:val="00BC6200"/>
    <w:rsid w:val="00BD0748"/>
    <w:rsid w:val="00BD130E"/>
    <w:rsid w:val="00BD18B7"/>
    <w:rsid w:val="00BD3ABC"/>
    <w:rsid w:val="00BD3ACE"/>
    <w:rsid w:val="00BD40B5"/>
    <w:rsid w:val="00BD4625"/>
    <w:rsid w:val="00BD5021"/>
    <w:rsid w:val="00BD6DED"/>
    <w:rsid w:val="00BD7DB1"/>
    <w:rsid w:val="00BE2875"/>
    <w:rsid w:val="00BE36B5"/>
    <w:rsid w:val="00BE4993"/>
    <w:rsid w:val="00BE67EA"/>
    <w:rsid w:val="00BE7E7C"/>
    <w:rsid w:val="00BF06EA"/>
    <w:rsid w:val="00BF25F8"/>
    <w:rsid w:val="00BF25FE"/>
    <w:rsid w:val="00BF444D"/>
    <w:rsid w:val="00BF5F04"/>
    <w:rsid w:val="00BF6DF2"/>
    <w:rsid w:val="00BF76ED"/>
    <w:rsid w:val="00C00BAC"/>
    <w:rsid w:val="00C023A3"/>
    <w:rsid w:val="00C03980"/>
    <w:rsid w:val="00C05662"/>
    <w:rsid w:val="00C05F5F"/>
    <w:rsid w:val="00C070AB"/>
    <w:rsid w:val="00C074B9"/>
    <w:rsid w:val="00C078D2"/>
    <w:rsid w:val="00C11A3C"/>
    <w:rsid w:val="00C132B9"/>
    <w:rsid w:val="00C13E47"/>
    <w:rsid w:val="00C141F0"/>
    <w:rsid w:val="00C161F1"/>
    <w:rsid w:val="00C16287"/>
    <w:rsid w:val="00C16EA8"/>
    <w:rsid w:val="00C17505"/>
    <w:rsid w:val="00C20CC9"/>
    <w:rsid w:val="00C23741"/>
    <w:rsid w:val="00C239B9"/>
    <w:rsid w:val="00C25654"/>
    <w:rsid w:val="00C263F9"/>
    <w:rsid w:val="00C27879"/>
    <w:rsid w:val="00C32945"/>
    <w:rsid w:val="00C342B6"/>
    <w:rsid w:val="00C364DF"/>
    <w:rsid w:val="00C41141"/>
    <w:rsid w:val="00C4143D"/>
    <w:rsid w:val="00C44BB4"/>
    <w:rsid w:val="00C45024"/>
    <w:rsid w:val="00C454E3"/>
    <w:rsid w:val="00C461DE"/>
    <w:rsid w:val="00C477A3"/>
    <w:rsid w:val="00C50DA2"/>
    <w:rsid w:val="00C5149D"/>
    <w:rsid w:val="00C52102"/>
    <w:rsid w:val="00C52DBF"/>
    <w:rsid w:val="00C542A5"/>
    <w:rsid w:val="00C574EA"/>
    <w:rsid w:val="00C602B2"/>
    <w:rsid w:val="00C60EC0"/>
    <w:rsid w:val="00C60FA2"/>
    <w:rsid w:val="00C62057"/>
    <w:rsid w:val="00C64FB4"/>
    <w:rsid w:val="00C6787F"/>
    <w:rsid w:val="00C713E7"/>
    <w:rsid w:val="00C715C7"/>
    <w:rsid w:val="00C719FB"/>
    <w:rsid w:val="00C71F10"/>
    <w:rsid w:val="00C7220C"/>
    <w:rsid w:val="00C75DB2"/>
    <w:rsid w:val="00C76059"/>
    <w:rsid w:val="00C76362"/>
    <w:rsid w:val="00C775CB"/>
    <w:rsid w:val="00C8078C"/>
    <w:rsid w:val="00C80DF3"/>
    <w:rsid w:val="00C811A9"/>
    <w:rsid w:val="00C82C9B"/>
    <w:rsid w:val="00C83597"/>
    <w:rsid w:val="00C83606"/>
    <w:rsid w:val="00C846F8"/>
    <w:rsid w:val="00C84CD4"/>
    <w:rsid w:val="00C8560C"/>
    <w:rsid w:val="00C879E7"/>
    <w:rsid w:val="00C87B78"/>
    <w:rsid w:val="00C9103C"/>
    <w:rsid w:val="00C919D7"/>
    <w:rsid w:val="00C9392B"/>
    <w:rsid w:val="00C939B6"/>
    <w:rsid w:val="00C94A32"/>
    <w:rsid w:val="00C96AD1"/>
    <w:rsid w:val="00CA1035"/>
    <w:rsid w:val="00CA1B89"/>
    <w:rsid w:val="00CA3F2B"/>
    <w:rsid w:val="00CA5424"/>
    <w:rsid w:val="00CA6CFF"/>
    <w:rsid w:val="00CA6E0D"/>
    <w:rsid w:val="00CA74E1"/>
    <w:rsid w:val="00CA7DD0"/>
    <w:rsid w:val="00CB0CEC"/>
    <w:rsid w:val="00CB179C"/>
    <w:rsid w:val="00CB2D07"/>
    <w:rsid w:val="00CB4D0E"/>
    <w:rsid w:val="00CB5028"/>
    <w:rsid w:val="00CB5572"/>
    <w:rsid w:val="00CB5F62"/>
    <w:rsid w:val="00CB5FD0"/>
    <w:rsid w:val="00CB6D54"/>
    <w:rsid w:val="00CB6DD5"/>
    <w:rsid w:val="00CB73DF"/>
    <w:rsid w:val="00CC28FF"/>
    <w:rsid w:val="00CC327C"/>
    <w:rsid w:val="00CC36BB"/>
    <w:rsid w:val="00CC5034"/>
    <w:rsid w:val="00CC7E98"/>
    <w:rsid w:val="00CD4C3E"/>
    <w:rsid w:val="00CD5C7B"/>
    <w:rsid w:val="00CD5DB6"/>
    <w:rsid w:val="00CD75D9"/>
    <w:rsid w:val="00CE0D2C"/>
    <w:rsid w:val="00CE0DA7"/>
    <w:rsid w:val="00CE0E23"/>
    <w:rsid w:val="00CE2D67"/>
    <w:rsid w:val="00CE3DE1"/>
    <w:rsid w:val="00CE52B9"/>
    <w:rsid w:val="00CE6600"/>
    <w:rsid w:val="00CE6773"/>
    <w:rsid w:val="00CF34E8"/>
    <w:rsid w:val="00CF3833"/>
    <w:rsid w:val="00CF7C1D"/>
    <w:rsid w:val="00D0077B"/>
    <w:rsid w:val="00D01E0F"/>
    <w:rsid w:val="00D02618"/>
    <w:rsid w:val="00D06113"/>
    <w:rsid w:val="00D06311"/>
    <w:rsid w:val="00D07016"/>
    <w:rsid w:val="00D158AB"/>
    <w:rsid w:val="00D17306"/>
    <w:rsid w:val="00D17567"/>
    <w:rsid w:val="00D211AA"/>
    <w:rsid w:val="00D21929"/>
    <w:rsid w:val="00D22C31"/>
    <w:rsid w:val="00D237C6"/>
    <w:rsid w:val="00D24B97"/>
    <w:rsid w:val="00D263CB"/>
    <w:rsid w:val="00D27508"/>
    <w:rsid w:val="00D27E25"/>
    <w:rsid w:val="00D27EC5"/>
    <w:rsid w:val="00D32E8C"/>
    <w:rsid w:val="00D33358"/>
    <w:rsid w:val="00D343FF"/>
    <w:rsid w:val="00D347B8"/>
    <w:rsid w:val="00D374D8"/>
    <w:rsid w:val="00D411F1"/>
    <w:rsid w:val="00D44608"/>
    <w:rsid w:val="00D44782"/>
    <w:rsid w:val="00D44A5E"/>
    <w:rsid w:val="00D50927"/>
    <w:rsid w:val="00D50A40"/>
    <w:rsid w:val="00D5244B"/>
    <w:rsid w:val="00D52911"/>
    <w:rsid w:val="00D54880"/>
    <w:rsid w:val="00D60BE8"/>
    <w:rsid w:val="00D63624"/>
    <w:rsid w:val="00D65C1C"/>
    <w:rsid w:val="00D66C03"/>
    <w:rsid w:val="00D66FD5"/>
    <w:rsid w:val="00D67B04"/>
    <w:rsid w:val="00D70C03"/>
    <w:rsid w:val="00D714C4"/>
    <w:rsid w:val="00D72AC7"/>
    <w:rsid w:val="00D73C7C"/>
    <w:rsid w:val="00D74014"/>
    <w:rsid w:val="00D745A7"/>
    <w:rsid w:val="00D74CAE"/>
    <w:rsid w:val="00D7607A"/>
    <w:rsid w:val="00D80732"/>
    <w:rsid w:val="00D81D5E"/>
    <w:rsid w:val="00D8299F"/>
    <w:rsid w:val="00D84C11"/>
    <w:rsid w:val="00D93B33"/>
    <w:rsid w:val="00D949C7"/>
    <w:rsid w:val="00D94D84"/>
    <w:rsid w:val="00D974AF"/>
    <w:rsid w:val="00DA0598"/>
    <w:rsid w:val="00DA17A4"/>
    <w:rsid w:val="00DA1DB7"/>
    <w:rsid w:val="00DA2E9B"/>
    <w:rsid w:val="00DA38D0"/>
    <w:rsid w:val="00DA5263"/>
    <w:rsid w:val="00DA59C5"/>
    <w:rsid w:val="00DA77A8"/>
    <w:rsid w:val="00DB10E3"/>
    <w:rsid w:val="00DB2E7E"/>
    <w:rsid w:val="00DB481C"/>
    <w:rsid w:val="00DB4E03"/>
    <w:rsid w:val="00DB51FB"/>
    <w:rsid w:val="00DB5405"/>
    <w:rsid w:val="00DB7EA7"/>
    <w:rsid w:val="00DC02DD"/>
    <w:rsid w:val="00DC0488"/>
    <w:rsid w:val="00DC0AFB"/>
    <w:rsid w:val="00DC16C5"/>
    <w:rsid w:val="00DC23E3"/>
    <w:rsid w:val="00DC35D8"/>
    <w:rsid w:val="00DC6834"/>
    <w:rsid w:val="00DD0F2C"/>
    <w:rsid w:val="00DD2854"/>
    <w:rsid w:val="00DD2A38"/>
    <w:rsid w:val="00DD4B84"/>
    <w:rsid w:val="00DD6195"/>
    <w:rsid w:val="00DD6F4E"/>
    <w:rsid w:val="00DD7259"/>
    <w:rsid w:val="00DE0F3C"/>
    <w:rsid w:val="00DE2A7E"/>
    <w:rsid w:val="00DE3596"/>
    <w:rsid w:val="00DE3BBC"/>
    <w:rsid w:val="00DE5495"/>
    <w:rsid w:val="00DE7AE9"/>
    <w:rsid w:val="00DF3319"/>
    <w:rsid w:val="00DF34CC"/>
    <w:rsid w:val="00DF5E10"/>
    <w:rsid w:val="00DF6846"/>
    <w:rsid w:val="00DF7615"/>
    <w:rsid w:val="00E00929"/>
    <w:rsid w:val="00E00D21"/>
    <w:rsid w:val="00E0226E"/>
    <w:rsid w:val="00E0340D"/>
    <w:rsid w:val="00E053AB"/>
    <w:rsid w:val="00E05543"/>
    <w:rsid w:val="00E07EBE"/>
    <w:rsid w:val="00E1101D"/>
    <w:rsid w:val="00E11199"/>
    <w:rsid w:val="00E118F4"/>
    <w:rsid w:val="00E15102"/>
    <w:rsid w:val="00E151EF"/>
    <w:rsid w:val="00E15A1D"/>
    <w:rsid w:val="00E15EB4"/>
    <w:rsid w:val="00E16EAF"/>
    <w:rsid w:val="00E21D03"/>
    <w:rsid w:val="00E23AAA"/>
    <w:rsid w:val="00E23FF7"/>
    <w:rsid w:val="00E25886"/>
    <w:rsid w:val="00E25C30"/>
    <w:rsid w:val="00E25D88"/>
    <w:rsid w:val="00E3033A"/>
    <w:rsid w:val="00E30EEF"/>
    <w:rsid w:val="00E32E6C"/>
    <w:rsid w:val="00E3394B"/>
    <w:rsid w:val="00E33DD2"/>
    <w:rsid w:val="00E345AA"/>
    <w:rsid w:val="00E349EA"/>
    <w:rsid w:val="00E37130"/>
    <w:rsid w:val="00E3752E"/>
    <w:rsid w:val="00E40784"/>
    <w:rsid w:val="00E427C1"/>
    <w:rsid w:val="00E42ACD"/>
    <w:rsid w:val="00E44856"/>
    <w:rsid w:val="00E450AB"/>
    <w:rsid w:val="00E5276F"/>
    <w:rsid w:val="00E53054"/>
    <w:rsid w:val="00E5372B"/>
    <w:rsid w:val="00E57096"/>
    <w:rsid w:val="00E57C33"/>
    <w:rsid w:val="00E61A07"/>
    <w:rsid w:val="00E65D44"/>
    <w:rsid w:val="00E6642C"/>
    <w:rsid w:val="00E722FB"/>
    <w:rsid w:val="00E72EFC"/>
    <w:rsid w:val="00E73845"/>
    <w:rsid w:val="00E73B97"/>
    <w:rsid w:val="00E74860"/>
    <w:rsid w:val="00E74A99"/>
    <w:rsid w:val="00E776D6"/>
    <w:rsid w:val="00E80E54"/>
    <w:rsid w:val="00E8366C"/>
    <w:rsid w:val="00E83D9B"/>
    <w:rsid w:val="00E846DE"/>
    <w:rsid w:val="00E858C7"/>
    <w:rsid w:val="00E859C6"/>
    <w:rsid w:val="00E9048E"/>
    <w:rsid w:val="00E9062B"/>
    <w:rsid w:val="00E9300B"/>
    <w:rsid w:val="00E93ABC"/>
    <w:rsid w:val="00E96A53"/>
    <w:rsid w:val="00E97AF0"/>
    <w:rsid w:val="00EA08A5"/>
    <w:rsid w:val="00EA1731"/>
    <w:rsid w:val="00EA17E7"/>
    <w:rsid w:val="00EA1A0F"/>
    <w:rsid w:val="00EA2688"/>
    <w:rsid w:val="00EA306F"/>
    <w:rsid w:val="00EA31A4"/>
    <w:rsid w:val="00EA33C6"/>
    <w:rsid w:val="00EA6A31"/>
    <w:rsid w:val="00EB0633"/>
    <w:rsid w:val="00EB0648"/>
    <w:rsid w:val="00EB06A1"/>
    <w:rsid w:val="00EB0AA5"/>
    <w:rsid w:val="00EB1C4F"/>
    <w:rsid w:val="00EB2433"/>
    <w:rsid w:val="00EB2C17"/>
    <w:rsid w:val="00EB388F"/>
    <w:rsid w:val="00EB4D3B"/>
    <w:rsid w:val="00EB573F"/>
    <w:rsid w:val="00EB5ACC"/>
    <w:rsid w:val="00EB6C59"/>
    <w:rsid w:val="00EC182F"/>
    <w:rsid w:val="00EC1AF9"/>
    <w:rsid w:val="00EC2A29"/>
    <w:rsid w:val="00EC4164"/>
    <w:rsid w:val="00EC47B0"/>
    <w:rsid w:val="00EC5E62"/>
    <w:rsid w:val="00EC6FFD"/>
    <w:rsid w:val="00EC74BF"/>
    <w:rsid w:val="00ED6392"/>
    <w:rsid w:val="00ED639F"/>
    <w:rsid w:val="00ED6E25"/>
    <w:rsid w:val="00EE3F74"/>
    <w:rsid w:val="00EE5594"/>
    <w:rsid w:val="00EE639A"/>
    <w:rsid w:val="00EE7553"/>
    <w:rsid w:val="00EF0F1B"/>
    <w:rsid w:val="00EF15B5"/>
    <w:rsid w:val="00EF31AB"/>
    <w:rsid w:val="00EF3A76"/>
    <w:rsid w:val="00EF3E24"/>
    <w:rsid w:val="00EF71BE"/>
    <w:rsid w:val="00EF7917"/>
    <w:rsid w:val="00EF7A0A"/>
    <w:rsid w:val="00EF7E1C"/>
    <w:rsid w:val="00F00ED2"/>
    <w:rsid w:val="00F039D0"/>
    <w:rsid w:val="00F04321"/>
    <w:rsid w:val="00F0545E"/>
    <w:rsid w:val="00F061CC"/>
    <w:rsid w:val="00F1434B"/>
    <w:rsid w:val="00F14377"/>
    <w:rsid w:val="00F15318"/>
    <w:rsid w:val="00F16BB5"/>
    <w:rsid w:val="00F17B1A"/>
    <w:rsid w:val="00F20772"/>
    <w:rsid w:val="00F21931"/>
    <w:rsid w:val="00F2449B"/>
    <w:rsid w:val="00F25101"/>
    <w:rsid w:val="00F306B7"/>
    <w:rsid w:val="00F3155C"/>
    <w:rsid w:val="00F316B7"/>
    <w:rsid w:val="00F31900"/>
    <w:rsid w:val="00F3205D"/>
    <w:rsid w:val="00F327F5"/>
    <w:rsid w:val="00F3330F"/>
    <w:rsid w:val="00F33E67"/>
    <w:rsid w:val="00F34B2F"/>
    <w:rsid w:val="00F35028"/>
    <w:rsid w:val="00F3505B"/>
    <w:rsid w:val="00F35449"/>
    <w:rsid w:val="00F36775"/>
    <w:rsid w:val="00F36791"/>
    <w:rsid w:val="00F40088"/>
    <w:rsid w:val="00F41797"/>
    <w:rsid w:val="00F44439"/>
    <w:rsid w:val="00F45F9B"/>
    <w:rsid w:val="00F46688"/>
    <w:rsid w:val="00F5030E"/>
    <w:rsid w:val="00F51CA0"/>
    <w:rsid w:val="00F52BA6"/>
    <w:rsid w:val="00F533EF"/>
    <w:rsid w:val="00F54951"/>
    <w:rsid w:val="00F5622A"/>
    <w:rsid w:val="00F5746F"/>
    <w:rsid w:val="00F60208"/>
    <w:rsid w:val="00F60B9F"/>
    <w:rsid w:val="00F60BB4"/>
    <w:rsid w:val="00F62AF5"/>
    <w:rsid w:val="00F63192"/>
    <w:rsid w:val="00F63385"/>
    <w:rsid w:val="00F648E8"/>
    <w:rsid w:val="00F659A8"/>
    <w:rsid w:val="00F65BD2"/>
    <w:rsid w:val="00F67573"/>
    <w:rsid w:val="00F711E9"/>
    <w:rsid w:val="00F72C21"/>
    <w:rsid w:val="00F73C46"/>
    <w:rsid w:val="00F7612B"/>
    <w:rsid w:val="00F763F4"/>
    <w:rsid w:val="00F76C57"/>
    <w:rsid w:val="00F808A0"/>
    <w:rsid w:val="00F80E18"/>
    <w:rsid w:val="00F80F93"/>
    <w:rsid w:val="00F827E4"/>
    <w:rsid w:val="00F83011"/>
    <w:rsid w:val="00F85D0D"/>
    <w:rsid w:val="00F86EB3"/>
    <w:rsid w:val="00F93C02"/>
    <w:rsid w:val="00F967E1"/>
    <w:rsid w:val="00F96D7A"/>
    <w:rsid w:val="00F972D7"/>
    <w:rsid w:val="00F97FC6"/>
    <w:rsid w:val="00FA061E"/>
    <w:rsid w:val="00FA0C0F"/>
    <w:rsid w:val="00FA0EA1"/>
    <w:rsid w:val="00FA2044"/>
    <w:rsid w:val="00FA24DA"/>
    <w:rsid w:val="00FA266D"/>
    <w:rsid w:val="00FA5802"/>
    <w:rsid w:val="00FA5EE5"/>
    <w:rsid w:val="00FA5FED"/>
    <w:rsid w:val="00FA67C1"/>
    <w:rsid w:val="00FB065C"/>
    <w:rsid w:val="00FB09C5"/>
    <w:rsid w:val="00FB1DF4"/>
    <w:rsid w:val="00FB58E9"/>
    <w:rsid w:val="00FC09C3"/>
    <w:rsid w:val="00FC289D"/>
    <w:rsid w:val="00FC2DE6"/>
    <w:rsid w:val="00FC3AB3"/>
    <w:rsid w:val="00FC5CF3"/>
    <w:rsid w:val="00FC7AF4"/>
    <w:rsid w:val="00FD3003"/>
    <w:rsid w:val="00FD49F0"/>
    <w:rsid w:val="00FD5E10"/>
    <w:rsid w:val="00FE04AB"/>
    <w:rsid w:val="00FE6E87"/>
    <w:rsid w:val="00FF182A"/>
    <w:rsid w:val="00FF3CD7"/>
    <w:rsid w:val="00FF6719"/>
    <w:rsid w:val="00FF6962"/>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0FA28"/>
  <w15:docId w15:val="{661B2913-6A31-49A1-B05A-E812BDD6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0C"/>
    <w:rPr>
      <w:sz w:val="24"/>
      <w:lang w:val="en-AU"/>
    </w:rPr>
  </w:style>
  <w:style w:type="paragraph" w:styleId="Heading1">
    <w:name w:val="heading 1"/>
    <w:basedOn w:val="Normal"/>
    <w:next w:val="Normal"/>
    <w:link w:val="Heading1Char"/>
    <w:qFormat/>
    <w:rsid w:val="00C8560C"/>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560C"/>
    <w:pPr>
      <w:jc w:val="center"/>
    </w:pPr>
    <w:rPr>
      <w:b/>
    </w:rPr>
  </w:style>
  <w:style w:type="paragraph" w:styleId="BodyText">
    <w:name w:val="Body Text"/>
    <w:basedOn w:val="Normal"/>
    <w:rsid w:val="00C8560C"/>
    <w:pPr>
      <w:jc w:val="both"/>
    </w:pPr>
  </w:style>
  <w:style w:type="paragraph" w:styleId="BodyText2">
    <w:name w:val="Body Text 2"/>
    <w:basedOn w:val="Normal"/>
    <w:rsid w:val="00C8560C"/>
    <w:pPr>
      <w:jc w:val="both"/>
    </w:pPr>
    <w:rPr>
      <w:sz w:val="20"/>
    </w:rPr>
  </w:style>
  <w:style w:type="table" w:styleId="TableGrid">
    <w:name w:val="Table Grid"/>
    <w:basedOn w:val="TableNormal"/>
    <w:rsid w:val="009647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C289D"/>
    <w:pPr>
      <w:ind w:left="720"/>
      <w:contextualSpacing/>
    </w:pPr>
  </w:style>
  <w:style w:type="paragraph" w:styleId="EndnoteText">
    <w:name w:val="endnote text"/>
    <w:basedOn w:val="Normal"/>
    <w:link w:val="EndnoteTextChar"/>
    <w:rsid w:val="00903ECA"/>
    <w:rPr>
      <w:sz w:val="20"/>
    </w:rPr>
  </w:style>
  <w:style w:type="character" w:customStyle="1" w:styleId="EndnoteTextChar">
    <w:name w:val="Endnote Text Char"/>
    <w:basedOn w:val="DefaultParagraphFont"/>
    <w:link w:val="EndnoteText"/>
    <w:rsid w:val="00903ECA"/>
    <w:rPr>
      <w:lang w:val="en-AU"/>
    </w:rPr>
  </w:style>
  <w:style w:type="character" w:styleId="EndnoteReference">
    <w:name w:val="endnote reference"/>
    <w:basedOn w:val="DefaultParagraphFont"/>
    <w:rsid w:val="00903ECA"/>
    <w:rPr>
      <w:vertAlign w:val="superscript"/>
    </w:rPr>
  </w:style>
  <w:style w:type="paragraph" w:styleId="BalloonText">
    <w:name w:val="Balloon Text"/>
    <w:basedOn w:val="Normal"/>
    <w:link w:val="BalloonTextChar"/>
    <w:rsid w:val="004A01ED"/>
    <w:rPr>
      <w:rFonts w:ascii="Tahoma" w:hAnsi="Tahoma" w:cs="Tahoma"/>
      <w:sz w:val="16"/>
      <w:szCs w:val="16"/>
    </w:rPr>
  </w:style>
  <w:style w:type="character" w:customStyle="1" w:styleId="BalloonTextChar">
    <w:name w:val="Balloon Text Char"/>
    <w:basedOn w:val="DefaultParagraphFont"/>
    <w:link w:val="BalloonText"/>
    <w:rsid w:val="004A01ED"/>
    <w:rPr>
      <w:rFonts w:ascii="Tahoma" w:hAnsi="Tahoma" w:cs="Tahoma"/>
      <w:sz w:val="16"/>
      <w:szCs w:val="16"/>
      <w:lang w:val="en-AU"/>
    </w:rPr>
  </w:style>
  <w:style w:type="paragraph" w:customStyle="1" w:styleId="Default">
    <w:name w:val="Default"/>
    <w:rsid w:val="00384FD7"/>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rsid w:val="00EA306F"/>
    <w:rPr>
      <w:b/>
      <w:sz w:val="24"/>
      <w:lang w:val="en-AU"/>
    </w:rPr>
  </w:style>
  <w:style w:type="character" w:styleId="Hyperlink">
    <w:name w:val="Hyperlink"/>
    <w:basedOn w:val="DefaultParagraphFont"/>
    <w:uiPriority w:val="99"/>
    <w:unhideWhenUsed/>
    <w:rsid w:val="00493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1436">
      <w:bodyDiv w:val="1"/>
      <w:marLeft w:val="0"/>
      <w:marRight w:val="0"/>
      <w:marTop w:val="0"/>
      <w:marBottom w:val="0"/>
      <w:divBdr>
        <w:top w:val="none" w:sz="0" w:space="0" w:color="auto"/>
        <w:left w:val="none" w:sz="0" w:space="0" w:color="auto"/>
        <w:bottom w:val="none" w:sz="0" w:space="0" w:color="auto"/>
        <w:right w:val="none" w:sz="0" w:space="0" w:color="auto"/>
      </w:divBdr>
    </w:div>
    <w:div w:id="192616757">
      <w:bodyDiv w:val="1"/>
      <w:marLeft w:val="0"/>
      <w:marRight w:val="0"/>
      <w:marTop w:val="0"/>
      <w:marBottom w:val="0"/>
      <w:divBdr>
        <w:top w:val="none" w:sz="0" w:space="0" w:color="auto"/>
        <w:left w:val="none" w:sz="0" w:space="0" w:color="auto"/>
        <w:bottom w:val="none" w:sz="0" w:space="0" w:color="auto"/>
        <w:right w:val="none" w:sz="0" w:space="0" w:color="auto"/>
      </w:divBdr>
    </w:div>
    <w:div w:id="321587990">
      <w:bodyDiv w:val="1"/>
      <w:marLeft w:val="0"/>
      <w:marRight w:val="0"/>
      <w:marTop w:val="0"/>
      <w:marBottom w:val="0"/>
      <w:divBdr>
        <w:top w:val="none" w:sz="0" w:space="0" w:color="auto"/>
        <w:left w:val="none" w:sz="0" w:space="0" w:color="auto"/>
        <w:bottom w:val="none" w:sz="0" w:space="0" w:color="auto"/>
        <w:right w:val="none" w:sz="0" w:space="0" w:color="auto"/>
      </w:divBdr>
    </w:div>
    <w:div w:id="535967763">
      <w:bodyDiv w:val="1"/>
      <w:marLeft w:val="0"/>
      <w:marRight w:val="0"/>
      <w:marTop w:val="0"/>
      <w:marBottom w:val="0"/>
      <w:divBdr>
        <w:top w:val="none" w:sz="0" w:space="0" w:color="auto"/>
        <w:left w:val="none" w:sz="0" w:space="0" w:color="auto"/>
        <w:bottom w:val="none" w:sz="0" w:space="0" w:color="auto"/>
        <w:right w:val="none" w:sz="0" w:space="0" w:color="auto"/>
      </w:divBdr>
    </w:div>
    <w:div w:id="603730207">
      <w:bodyDiv w:val="1"/>
      <w:marLeft w:val="0"/>
      <w:marRight w:val="0"/>
      <w:marTop w:val="0"/>
      <w:marBottom w:val="0"/>
      <w:divBdr>
        <w:top w:val="none" w:sz="0" w:space="0" w:color="auto"/>
        <w:left w:val="none" w:sz="0" w:space="0" w:color="auto"/>
        <w:bottom w:val="none" w:sz="0" w:space="0" w:color="auto"/>
        <w:right w:val="none" w:sz="0" w:space="0" w:color="auto"/>
      </w:divBdr>
    </w:div>
    <w:div w:id="897013388">
      <w:bodyDiv w:val="1"/>
      <w:marLeft w:val="0"/>
      <w:marRight w:val="0"/>
      <w:marTop w:val="0"/>
      <w:marBottom w:val="0"/>
      <w:divBdr>
        <w:top w:val="none" w:sz="0" w:space="0" w:color="auto"/>
        <w:left w:val="none" w:sz="0" w:space="0" w:color="auto"/>
        <w:bottom w:val="none" w:sz="0" w:space="0" w:color="auto"/>
        <w:right w:val="none" w:sz="0" w:space="0" w:color="auto"/>
      </w:divBdr>
    </w:div>
    <w:div w:id="908618851">
      <w:bodyDiv w:val="1"/>
      <w:marLeft w:val="0"/>
      <w:marRight w:val="0"/>
      <w:marTop w:val="0"/>
      <w:marBottom w:val="0"/>
      <w:divBdr>
        <w:top w:val="none" w:sz="0" w:space="0" w:color="auto"/>
        <w:left w:val="none" w:sz="0" w:space="0" w:color="auto"/>
        <w:bottom w:val="none" w:sz="0" w:space="0" w:color="auto"/>
        <w:right w:val="none" w:sz="0" w:space="0" w:color="auto"/>
      </w:divBdr>
    </w:div>
    <w:div w:id="909000696">
      <w:bodyDiv w:val="1"/>
      <w:marLeft w:val="0"/>
      <w:marRight w:val="0"/>
      <w:marTop w:val="0"/>
      <w:marBottom w:val="0"/>
      <w:divBdr>
        <w:top w:val="none" w:sz="0" w:space="0" w:color="auto"/>
        <w:left w:val="none" w:sz="0" w:space="0" w:color="auto"/>
        <w:bottom w:val="none" w:sz="0" w:space="0" w:color="auto"/>
        <w:right w:val="none" w:sz="0" w:space="0" w:color="auto"/>
      </w:divBdr>
    </w:div>
    <w:div w:id="920256824">
      <w:bodyDiv w:val="1"/>
      <w:marLeft w:val="0"/>
      <w:marRight w:val="0"/>
      <w:marTop w:val="0"/>
      <w:marBottom w:val="0"/>
      <w:divBdr>
        <w:top w:val="none" w:sz="0" w:space="0" w:color="auto"/>
        <w:left w:val="none" w:sz="0" w:space="0" w:color="auto"/>
        <w:bottom w:val="none" w:sz="0" w:space="0" w:color="auto"/>
        <w:right w:val="none" w:sz="0" w:space="0" w:color="auto"/>
      </w:divBdr>
    </w:div>
    <w:div w:id="1001422161">
      <w:bodyDiv w:val="1"/>
      <w:marLeft w:val="0"/>
      <w:marRight w:val="0"/>
      <w:marTop w:val="0"/>
      <w:marBottom w:val="0"/>
      <w:divBdr>
        <w:top w:val="none" w:sz="0" w:space="0" w:color="auto"/>
        <w:left w:val="none" w:sz="0" w:space="0" w:color="auto"/>
        <w:bottom w:val="none" w:sz="0" w:space="0" w:color="auto"/>
        <w:right w:val="none" w:sz="0" w:space="0" w:color="auto"/>
      </w:divBdr>
    </w:div>
    <w:div w:id="1393386328">
      <w:bodyDiv w:val="1"/>
      <w:marLeft w:val="0"/>
      <w:marRight w:val="0"/>
      <w:marTop w:val="0"/>
      <w:marBottom w:val="0"/>
      <w:divBdr>
        <w:top w:val="none" w:sz="0" w:space="0" w:color="auto"/>
        <w:left w:val="none" w:sz="0" w:space="0" w:color="auto"/>
        <w:bottom w:val="none" w:sz="0" w:space="0" w:color="auto"/>
        <w:right w:val="none" w:sz="0" w:space="0" w:color="auto"/>
      </w:divBdr>
    </w:div>
    <w:div w:id="1511525958">
      <w:bodyDiv w:val="1"/>
      <w:marLeft w:val="0"/>
      <w:marRight w:val="0"/>
      <w:marTop w:val="0"/>
      <w:marBottom w:val="0"/>
      <w:divBdr>
        <w:top w:val="none" w:sz="0" w:space="0" w:color="auto"/>
        <w:left w:val="none" w:sz="0" w:space="0" w:color="auto"/>
        <w:bottom w:val="none" w:sz="0" w:space="0" w:color="auto"/>
        <w:right w:val="none" w:sz="0" w:space="0" w:color="auto"/>
      </w:divBdr>
    </w:div>
    <w:div w:id="1538620934">
      <w:bodyDiv w:val="1"/>
      <w:marLeft w:val="0"/>
      <w:marRight w:val="0"/>
      <w:marTop w:val="0"/>
      <w:marBottom w:val="0"/>
      <w:divBdr>
        <w:top w:val="none" w:sz="0" w:space="0" w:color="auto"/>
        <w:left w:val="none" w:sz="0" w:space="0" w:color="auto"/>
        <w:bottom w:val="none" w:sz="0" w:space="0" w:color="auto"/>
        <w:right w:val="none" w:sz="0" w:space="0" w:color="auto"/>
      </w:divBdr>
    </w:div>
    <w:div w:id="1678732447">
      <w:bodyDiv w:val="1"/>
      <w:marLeft w:val="0"/>
      <w:marRight w:val="0"/>
      <w:marTop w:val="0"/>
      <w:marBottom w:val="0"/>
      <w:divBdr>
        <w:top w:val="none" w:sz="0" w:space="0" w:color="auto"/>
        <w:left w:val="none" w:sz="0" w:space="0" w:color="auto"/>
        <w:bottom w:val="none" w:sz="0" w:space="0" w:color="auto"/>
        <w:right w:val="none" w:sz="0" w:space="0" w:color="auto"/>
      </w:divBdr>
    </w:div>
    <w:div w:id="1679116723">
      <w:bodyDiv w:val="1"/>
      <w:marLeft w:val="0"/>
      <w:marRight w:val="0"/>
      <w:marTop w:val="0"/>
      <w:marBottom w:val="0"/>
      <w:divBdr>
        <w:top w:val="none" w:sz="0" w:space="0" w:color="auto"/>
        <w:left w:val="none" w:sz="0" w:space="0" w:color="auto"/>
        <w:bottom w:val="none" w:sz="0" w:space="0" w:color="auto"/>
        <w:right w:val="none" w:sz="0" w:space="0" w:color="auto"/>
      </w:divBdr>
    </w:div>
    <w:div w:id="1814827428">
      <w:bodyDiv w:val="1"/>
      <w:marLeft w:val="0"/>
      <w:marRight w:val="0"/>
      <w:marTop w:val="0"/>
      <w:marBottom w:val="0"/>
      <w:divBdr>
        <w:top w:val="none" w:sz="0" w:space="0" w:color="auto"/>
        <w:left w:val="none" w:sz="0" w:space="0" w:color="auto"/>
        <w:bottom w:val="none" w:sz="0" w:space="0" w:color="auto"/>
        <w:right w:val="none" w:sz="0" w:space="0" w:color="auto"/>
      </w:divBdr>
    </w:div>
    <w:div w:id="1851215688">
      <w:bodyDiv w:val="1"/>
      <w:marLeft w:val="0"/>
      <w:marRight w:val="0"/>
      <w:marTop w:val="0"/>
      <w:marBottom w:val="0"/>
      <w:divBdr>
        <w:top w:val="none" w:sz="0" w:space="0" w:color="auto"/>
        <w:left w:val="none" w:sz="0" w:space="0" w:color="auto"/>
        <w:bottom w:val="none" w:sz="0" w:space="0" w:color="auto"/>
        <w:right w:val="none" w:sz="0" w:space="0" w:color="auto"/>
      </w:divBdr>
    </w:div>
    <w:div w:id="1851330064">
      <w:bodyDiv w:val="1"/>
      <w:marLeft w:val="0"/>
      <w:marRight w:val="0"/>
      <w:marTop w:val="0"/>
      <w:marBottom w:val="0"/>
      <w:divBdr>
        <w:top w:val="none" w:sz="0" w:space="0" w:color="auto"/>
        <w:left w:val="none" w:sz="0" w:space="0" w:color="auto"/>
        <w:bottom w:val="none" w:sz="0" w:space="0" w:color="auto"/>
        <w:right w:val="none" w:sz="0" w:space="0" w:color="auto"/>
      </w:divBdr>
    </w:div>
    <w:div w:id="1994016793">
      <w:bodyDiv w:val="1"/>
      <w:marLeft w:val="0"/>
      <w:marRight w:val="0"/>
      <w:marTop w:val="0"/>
      <w:marBottom w:val="0"/>
      <w:divBdr>
        <w:top w:val="none" w:sz="0" w:space="0" w:color="auto"/>
        <w:left w:val="none" w:sz="0" w:space="0" w:color="auto"/>
        <w:bottom w:val="none" w:sz="0" w:space="0" w:color="auto"/>
        <w:right w:val="none" w:sz="0" w:space="0" w:color="auto"/>
      </w:divBdr>
    </w:div>
    <w:div w:id="1996373779">
      <w:bodyDiv w:val="1"/>
      <w:marLeft w:val="0"/>
      <w:marRight w:val="0"/>
      <w:marTop w:val="0"/>
      <w:marBottom w:val="0"/>
      <w:divBdr>
        <w:top w:val="none" w:sz="0" w:space="0" w:color="auto"/>
        <w:left w:val="none" w:sz="0" w:space="0" w:color="auto"/>
        <w:bottom w:val="none" w:sz="0" w:space="0" w:color="auto"/>
        <w:right w:val="none" w:sz="0" w:space="0" w:color="auto"/>
      </w:divBdr>
    </w:div>
    <w:div w:id="2089106284">
      <w:bodyDiv w:val="1"/>
      <w:marLeft w:val="0"/>
      <w:marRight w:val="0"/>
      <w:marTop w:val="0"/>
      <w:marBottom w:val="0"/>
      <w:divBdr>
        <w:top w:val="none" w:sz="0" w:space="0" w:color="auto"/>
        <w:left w:val="none" w:sz="0" w:space="0" w:color="auto"/>
        <w:bottom w:val="none" w:sz="0" w:space="0" w:color="auto"/>
        <w:right w:val="none" w:sz="0" w:space="0" w:color="auto"/>
      </w:divBdr>
    </w:div>
    <w:div w:id="21297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nowymonaro.nsw.gov.au/788/Application-Tracking" TargetMode="External"/><Relationship Id="rId3" Type="http://schemas.openxmlformats.org/officeDocument/2006/relationships/settings" Target="settings.xml"/><Relationship Id="rId7" Type="http://schemas.openxmlformats.org/officeDocument/2006/relationships/hyperlink" Target="https://www.snowymonaro.nsw.gov.au/Building-and-Planning/Development/Building-and-Construction/Application-Track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4D84-7043-4900-85A8-F2F77558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707</Words>
  <Characters>4076</Characters>
  <Application>Microsoft Office Word</Application>
  <DocSecurity>0</DocSecurity>
  <Lines>203</Lines>
  <Paragraphs>183</Paragraphs>
  <ScaleCrop>false</ScaleCrop>
  <HeadingPairs>
    <vt:vector size="2" baseType="variant">
      <vt:variant>
        <vt:lpstr>Title</vt:lpstr>
      </vt:variant>
      <vt:variant>
        <vt:i4>1</vt:i4>
      </vt:variant>
    </vt:vector>
  </HeadingPairs>
  <TitlesOfParts>
    <vt:vector size="1" baseType="lpstr">
      <vt:lpstr>ITEMS FOR INFORMATION ONLY</vt:lpstr>
    </vt:vector>
  </TitlesOfParts>
  <Company>Cooma-Monaro Shire Council</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FOR INFORMATION ONLY</dc:title>
  <dc:creator>testuser</dc:creator>
  <cp:lastModifiedBy>Sharon Thompson</cp:lastModifiedBy>
  <cp:revision>6</cp:revision>
  <cp:lastPrinted>2020-08-21T05:31:00Z</cp:lastPrinted>
  <dcterms:created xsi:type="dcterms:W3CDTF">2023-10-08T22:35:00Z</dcterms:created>
  <dcterms:modified xsi:type="dcterms:W3CDTF">2023-10-08T22:56:00Z</dcterms:modified>
</cp:coreProperties>
</file>